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8" w:space="1" w:color="000000"/>
        </w:pBdr>
        <w:bidi w:val="0"/>
        <w:spacing w:before="0" w:after="0"/>
        <w:ind w:left="0" w:right="0" w:hanging="0"/>
        <w:jc w:val="center"/>
        <w:rPr>
          <w:bdr w:val="single" w:sz="24" w:space="1" w:color="000000"/>
        </w:rPr>
      </w:pPr>
      <w:bookmarkStart w:id="0" w:name="fgp-20240731x8k.htm"/>
      <w:bookmarkStart w:id="1" w:name="ksfgp20240731x8k"/>
      <w:bookmarkEnd w:id="0"/>
      <w:bookmarkEnd w:id="1"/>
      <w:r>
        <w:rPr>
          <w:bdr w:val="single" w:sz="24" w:space="1" w:color="000000"/>
        </w:rPr>
        <w:t>​</w:t>
      </w:r>
    </w:p>
    <w:p>
      <w:pPr>
        <w:pStyle w:val="TextBody"/>
        <w:bidi w:val="0"/>
        <w:spacing w:before="0" w:after="0"/>
        <w:ind w:left="0" w:right="0" w:hanging="0"/>
        <w:jc w:val="center"/>
        <w:rPr>
          <w:rFonts w:ascii="Times New Roman;Times;serif" w:hAnsi="Times New Roman;Times;serif"/>
          <w:b/>
          <w:sz w:val="36"/>
        </w:rPr>
      </w:pPr>
      <w:bookmarkStart w:id="2" w:name="_77ead49d_c28c_4129_a7af_58b848ab9776"/>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2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w:t>
      </w:r>
    </w:p>
    <w:p>
      <w:pPr>
        <w:pStyle w:val="TextBody"/>
        <w:bidi w:val="0"/>
        <w:spacing w:before="0" w:after="80"/>
        <w:ind w:left="0" w:right="0" w:hanging="0"/>
        <w:jc w:val="center"/>
        <w:rPr>
          <w:rFonts w:ascii="Times New Roman;Times;serif" w:hAnsi="Times New Roman;Times;serif"/>
          <w:b/>
          <w:sz w:val="24"/>
        </w:rPr>
      </w:pPr>
      <w:r>
        <w:rPr>
          <w:rFonts w:ascii="Times New Roman;Times;serif" w:hAnsi="Times New Roman;Times;serif"/>
          <w:b/>
          <w:sz w:val="24"/>
        </w:rPr>
        <w:t>Securities Exchange Act of 1934</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Date of Report (Date of Earliest Event Reported): </w:t>
      </w:r>
      <w:r>
        <w:rPr>
          <w:rFonts w:ascii="Times New Roman;Times;serif" w:hAnsi="Times New Roman;Times;serif"/>
          <w:b/>
          <w:sz w:val="20"/>
        </w:rPr>
        <w:t>July 31, 2024</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j3OYimTWTkyFT6zyYygJww_2_0"/>
      <w:bookmarkStart w:id="4" w:name="_e9948f4d_9ada_47f0_bcc5_921b2be80b17"/>
      <w:bookmarkStart w:id="5" w:name="Tc_j3OYimTWTkyFT6zyYygJww_2_0"/>
      <w:bookmarkStart w:id="6" w:name="_e9948f4d_9ada_47f0_bcc5_921b2be80b17"/>
      <w:bookmarkEnd w:id="5"/>
      <w:bookmarkEnd w:id="6"/>
    </w:p>
    <w:tbl>
      <w:tblPr>
        <w:tblW w:w="4291" w:type="dxa"/>
        <w:jc w:val="left"/>
        <w:tblInd w:w="0" w:type="dxa"/>
        <w:tblLayout w:type="fixed"/>
        <w:tblCellMar>
          <w:top w:w="0" w:type="dxa"/>
          <w:left w:w="0" w:type="dxa"/>
          <w:bottom w:w="0" w:type="dxa"/>
          <w:right w:w="0" w:type="dxa"/>
        </w:tblCellMar>
      </w:tblPr>
      <w:tblGrid>
        <w:gridCol w:w="4291"/>
      </w:tblGrid>
      <w:tr>
        <w:trPr/>
        <w:tc>
          <w:tcPr>
            <w:tcW w:w="4291" w:type="dxa"/>
            <w:tcBorders/>
            <w:vAlign w:val="center"/>
          </w:tcPr>
          <w:p>
            <w:pPr>
              <w:pStyle w:val="TableContents"/>
              <w:bidi w:val="0"/>
              <w:spacing w:before="0" w:after="0"/>
              <w:ind w:left="0" w:right="0" w:hanging="0"/>
              <w:jc w:val="left"/>
              <w:rPr/>
            </w:pPr>
            <w:r>
              <w:rPr/>
              <w:t>​</w:t>
            </w:r>
          </w:p>
        </w:tc>
      </w:tr>
      <w:tr>
        <w:trPr/>
        <w:tc>
          <w:tcPr>
            <w:tcW w:w="4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Ferrellgas Partners, L.P.</w:t>
            </w:r>
          </w:p>
        </w:tc>
      </w:tr>
      <w:tr>
        <w:trPr/>
        <w:tc>
          <w:tcPr>
            <w:tcW w:w="429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 w:name="Tc_4et207YhCkSfLPtFFlqUFw_3_4"/>
      <w:bookmarkStart w:id="8" w:name="Tc_jGx4p0_qMESqTqWXtuIPbA_3_2"/>
      <w:bookmarkStart w:id="9" w:name="Tc_bgfg5_wA0kuNkgT5EnbufA_3_0"/>
      <w:bookmarkStart w:id="10" w:name="Tc_TWbOm3kU9EmBzeRpKIDa8Q_2_4"/>
      <w:bookmarkStart w:id="11" w:name="Tc_ne9G_w19C0eVNLrc71LIKg_2_2"/>
      <w:bookmarkStart w:id="12" w:name="Tc__WF47gvSRkCzFG7qlFzL5g_2_0"/>
      <w:bookmarkStart w:id="13" w:name="_0cb0de9d_174a_4506_9be3_3127bc6913f0"/>
      <w:bookmarkStart w:id="14" w:name="Tc_4et207YhCkSfLPtFFlqUFw_3_4"/>
      <w:bookmarkStart w:id="15" w:name="Tc_jGx4p0_qMESqTqWXtuIPbA_3_2"/>
      <w:bookmarkStart w:id="16" w:name="Tc_bgfg5_wA0kuNkgT5EnbufA_3_0"/>
      <w:bookmarkStart w:id="17" w:name="Tc_TWbOm3kU9EmBzeRpKIDa8Q_2_4"/>
      <w:bookmarkStart w:id="18" w:name="Tc_ne9G_w19C0eVNLrc71LIKg_2_2"/>
      <w:bookmarkStart w:id="19" w:name="Tc__WF47gvSRkCzFG7qlFzL5g_2_0"/>
      <w:bookmarkStart w:id="20" w:name="_0cb0de9d_174a_4506_9be3_3127bc6913f0"/>
      <w:bookmarkEnd w:id="14"/>
      <w:bookmarkEnd w:id="15"/>
      <w:bookmarkEnd w:id="16"/>
      <w:bookmarkEnd w:id="17"/>
      <w:bookmarkEnd w:id="18"/>
      <w:bookmarkEnd w:id="19"/>
      <w:bookmarkEnd w:id="20"/>
    </w:p>
    <w:tbl>
      <w:tblPr>
        <w:tblW w:w="5740" w:type="dxa"/>
        <w:jc w:val="left"/>
        <w:tblInd w:w="0" w:type="dxa"/>
        <w:tblLayout w:type="fixed"/>
        <w:tblCellMar>
          <w:top w:w="0" w:type="dxa"/>
          <w:left w:w="0" w:type="dxa"/>
          <w:bottom w:w="0" w:type="dxa"/>
          <w:right w:w="0" w:type="dxa"/>
        </w:tblCellMar>
      </w:tblPr>
      <w:tblGrid>
        <w:gridCol w:w="2251"/>
        <w:gridCol w:w="326"/>
        <w:gridCol w:w="1186"/>
        <w:gridCol w:w="326"/>
        <w:gridCol w:w="1651"/>
      </w:tblGrid>
      <w:tr>
        <w:trPr/>
        <w:tc>
          <w:tcPr>
            <w:tcW w:w="22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26" w:type="dxa"/>
            <w:tcBorders/>
            <w:vAlign w:val="center"/>
          </w:tcPr>
          <w:p>
            <w:pPr>
              <w:pStyle w:val="TableContents"/>
              <w:bidi w:val="0"/>
              <w:spacing w:before="0" w:after="0"/>
              <w:ind w:left="0" w:right="0" w:hanging="0"/>
              <w:jc w:val="center"/>
              <w:rPr/>
            </w:pPr>
            <w:r>
              <w:rPr/>
              <w:t>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001-11331</w:t>
            </w:r>
          </w:p>
        </w:tc>
        <w:tc>
          <w:tcPr>
            <w:tcW w:w="326" w:type="dxa"/>
            <w:tcBorders/>
            <w:vAlign w:val="center"/>
          </w:tcPr>
          <w:p>
            <w:pPr>
              <w:pStyle w:val="TableContents"/>
              <w:bidi w:val="0"/>
              <w:spacing w:before="0" w:after="0"/>
              <w:ind w:left="0" w:right="0" w:hanging="0"/>
              <w:jc w:val="center"/>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43-1698480</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w:t>
            </w:r>
          </w:p>
        </w:tc>
        <w:tc>
          <w:tcPr>
            <w:tcW w:w="32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tc>
        <w:tc>
          <w:tcPr>
            <w:tcW w:w="326"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incorporation)</w:t>
            </w:r>
          </w:p>
        </w:tc>
        <w:tc>
          <w:tcPr>
            <w:tcW w:w="32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326"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 w:name="Tc_Csh1TuIcYEOVbCI7i3QEfg_3_2"/>
      <w:bookmarkStart w:id="22" w:name="Tc_GSDeWAyTyky0MQ6V4TF7Aw_3_0"/>
      <w:bookmarkStart w:id="23" w:name="Tc_iHNzMAeVqUGEDJnGS-HPWw_2_0"/>
      <w:bookmarkStart w:id="24" w:name="Tc_Gmk4yqK3_U20OxaUAke1Ig_1_0"/>
      <w:bookmarkStart w:id="25" w:name="_081347e6_66e1_472f_9aad_b3c02347e143"/>
      <w:bookmarkStart w:id="26" w:name="Tc_Csh1TuIcYEOVbCI7i3QEfg_3_2"/>
      <w:bookmarkStart w:id="27" w:name="Tc_GSDeWAyTyky0MQ6V4TF7Aw_3_0"/>
      <w:bookmarkStart w:id="28" w:name="Tc_iHNzMAeVqUGEDJnGS-HPWw_2_0"/>
      <w:bookmarkStart w:id="29" w:name="Tc_Gmk4yqK3_U20OxaUAke1Ig_1_0"/>
      <w:bookmarkStart w:id="30" w:name="_081347e6_66e1_472f_9aad_b3c02347e143"/>
      <w:bookmarkEnd w:id="26"/>
      <w:bookmarkEnd w:id="27"/>
      <w:bookmarkEnd w:id="28"/>
      <w:bookmarkEnd w:id="29"/>
      <w:bookmarkEnd w:id="30"/>
    </w:p>
    <w:tbl>
      <w:tblPr>
        <w:tblW w:w="4663" w:type="dxa"/>
        <w:jc w:val="left"/>
        <w:tblInd w:w="0" w:type="dxa"/>
        <w:tblLayout w:type="fixed"/>
        <w:tblCellMar>
          <w:top w:w="0" w:type="dxa"/>
          <w:left w:w="0" w:type="dxa"/>
          <w:bottom w:w="0" w:type="dxa"/>
          <w:right w:w="0" w:type="dxa"/>
        </w:tblCellMar>
      </w:tblPr>
      <w:tblGrid>
        <w:gridCol w:w="3301"/>
        <w:gridCol w:w="326"/>
        <w:gridCol w:w="1036"/>
      </w:tblGrid>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57860" cy="175260"/>
                      <wp:effectExtent l="0" t="0" r="0" b="0"/>
                      <wp:wrapNone/>
                      <wp:docPr id="1" name="Frame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One Liberty Plaza,</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Liberty, Missouri</w:t>
            </w:r>
          </w:p>
        </w:tc>
        <w:tc>
          <w:tcPr>
            <w:tcW w:w="32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64068</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32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816-792-1600</w:t>
      </w:r>
    </w:p>
    <w:p>
      <w:pPr>
        <w:pStyle w:val="TextBody"/>
        <w:bidi w:val="0"/>
        <w:spacing w:before="0" w:after="0"/>
        <w:ind w:left="0" w:right="0" w:hanging="0"/>
        <w:jc w:val="center"/>
        <w:rPr/>
      </w:pPr>
      <w:r>
        <w:rPr/>
        <w:t>​</w:t>
      </w:r>
    </w:p>
    <w:tbl>
      <w:tblPr>
        <w:tblW w:w="4906" w:type="dxa"/>
        <w:jc w:val="left"/>
        <w:tblInd w:w="0" w:type="dxa"/>
        <w:tblLayout w:type="fixed"/>
        <w:tblCellMar>
          <w:top w:w="0" w:type="dxa"/>
          <w:left w:w="0" w:type="dxa"/>
          <w:bottom w:w="0" w:type="dxa"/>
          <w:right w:w="0" w:type="dxa"/>
        </w:tblCellMar>
      </w:tblPr>
      <w:tblGrid>
        <w:gridCol w:w="4906"/>
      </w:tblGrid>
      <w:tr>
        <w:trPr/>
        <w:tc>
          <w:tcPr>
            <w:tcW w:w="4906" w:type="dxa"/>
            <w:tcBorders/>
            <w:vAlign w:val="center"/>
          </w:tcPr>
          <w:p>
            <w:pPr>
              <w:pStyle w:val="TableContents"/>
              <w:bidi w:val="0"/>
              <w:spacing w:before="0" w:after="0"/>
              <w:ind w:left="0" w:right="0" w:hanging="0"/>
              <w:jc w:val="left"/>
              <w:rPr/>
            </w:pPr>
            <w:r>
              <w:rPr/>
              <w:t>​</w:t>
            </w:r>
          </w:p>
        </w:tc>
      </w:tr>
      <w:tr>
        <w:trPr/>
        <w:tc>
          <w:tcPr>
            <w:tcW w:w="49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tc>
      </w:tr>
      <w:tr>
        <w:trPr/>
        <w:tc>
          <w:tcPr>
            <w:tcW w:w="49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1" w:name="Tc_I8iEzBSQGkWs21DFdO9KFQ_2_0"/>
      <w:bookmarkStart w:id="32" w:name="_6e26a1a7_0401_48f6_9ecd_fbb9c9ce7e46"/>
      <w:bookmarkStart w:id="33" w:name="Tc_I8iEzBSQGkWs21DFdO9KFQ_2_0"/>
      <w:bookmarkStart w:id="34" w:name="_6e26a1a7_0401_48f6_9ecd_fbb9c9ce7e46"/>
      <w:bookmarkEnd w:id="33"/>
      <w:bookmarkEnd w:id="34"/>
    </w:p>
    <w:tbl>
      <w:tblPr>
        <w:tblW w:w="5491" w:type="dxa"/>
        <w:jc w:val="left"/>
        <w:tblInd w:w="0" w:type="dxa"/>
        <w:tblLayout w:type="fixed"/>
        <w:tblCellMar>
          <w:top w:w="0" w:type="dxa"/>
          <w:left w:w="0" w:type="dxa"/>
          <w:bottom w:w="0" w:type="dxa"/>
          <w:right w:w="0" w:type="dxa"/>
        </w:tblCellMar>
      </w:tblPr>
      <w:tblGrid>
        <w:gridCol w:w="5491"/>
      </w:tblGrid>
      <w:tr>
        <w:trPr/>
        <w:tc>
          <w:tcPr>
            <w:tcW w:w="5491" w:type="dxa"/>
            <w:tcBorders/>
            <w:vAlign w:val="center"/>
          </w:tcPr>
          <w:p>
            <w:pPr>
              <w:pStyle w:val="TableContents"/>
              <w:bidi w:val="0"/>
              <w:spacing w:before="0" w:after="0"/>
              <w:ind w:left="0" w:right="0" w:hanging="0"/>
              <w:jc w:val="left"/>
              <w:rPr/>
            </w:pPr>
            <w:r>
              <w:rPr/>
              <w:t>​</w:t>
            </w:r>
          </w:p>
        </w:tc>
      </w:tr>
      <w:tr>
        <w:trPr/>
        <w:tc>
          <w:tcPr>
            <w:tcW w:w="54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Ferrellgas Partners Finance Corp.</w:t>
            </w:r>
          </w:p>
        </w:tc>
      </w:tr>
      <w:tr>
        <w:trPr/>
        <w:tc>
          <w:tcPr>
            <w:tcW w:w="549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5" w:name="Tc_tsYELS3ONUmkhJZDckwjFQ_3_4"/>
      <w:bookmarkStart w:id="36" w:name="Tc_5S-ZKKOorEWltryNI_cP3Q_3_2"/>
      <w:bookmarkStart w:id="37" w:name="Tc_3UF53HjpDEaG4oKK3lJV5w_3_0"/>
      <w:bookmarkStart w:id="38" w:name="Tc_Lg1ZqrDOb0eYBoHLFyTYQQ_2_4"/>
      <w:bookmarkStart w:id="39" w:name="Tc_xgNd-7C70EKUKE_2De6Hvg_2_2"/>
      <w:bookmarkStart w:id="40" w:name="Tc_FRSiXztM0kiteq7-qo3C1w_2_0"/>
      <w:bookmarkStart w:id="41" w:name="_1378c10c_a4bf_45c4_bd65_887f14f0b572"/>
      <w:bookmarkStart w:id="42" w:name="Tc_tsYELS3ONUmkhJZDckwjFQ_3_4"/>
      <w:bookmarkStart w:id="43" w:name="Tc_5S-ZKKOorEWltryNI_cP3Q_3_2"/>
      <w:bookmarkStart w:id="44" w:name="Tc_3UF53HjpDEaG4oKK3lJV5w_3_0"/>
      <w:bookmarkStart w:id="45" w:name="Tc_Lg1ZqrDOb0eYBoHLFyTYQQ_2_4"/>
      <w:bookmarkStart w:id="46" w:name="Tc_xgNd-7C70EKUKE_2De6Hvg_2_2"/>
      <w:bookmarkStart w:id="47" w:name="Tc_FRSiXztM0kiteq7-qo3C1w_2_0"/>
      <w:bookmarkStart w:id="48" w:name="_1378c10c_a4bf_45c4_bd65_887f14f0b572"/>
      <w:bookmarkEnd w:id="42"/>
      <w:bookmarkEnd w:id="43"/>
      <w:bookmarkEnd w:id="44"/>
      <w:bookmarkEnd w:id="45"/>
      <w:bookmarkEnd w:id="46"/>
      <w:bookmarkEnd w:id="47"/>
      <w:bookmarkEnd w:id="48"/>
    </w:p>
    <w:tbl>
      <w:tblPr>
        <w:tblW w:w="5830" w:type="dxa"/>
        <w:jc w:val="left"/>
        <w:tblInd w:w="0" w:type="dxa"/>
        <w:tblLayout w:type="fixed"/>
        <w:tblCellMar>
          <w:top w:w="0" w:type="dxa"/>
          <w:left w:w="0" w:type="dxa"/>
          <w:bottom w:w="0" w:type="dxa"/>
          <w:right w:w="0" w:type="dxa"/>
        </w:tblCellMar>
      </w:tblPr>
      <w:tblGrid>
        <w:gridCol w:w="2251"/>
        <w:gridCol w:w="326"/>
        <w:gridCol w:w="1276"/>
        <w:gridCol w:w="326"/>
        <w:gridCol w:w="1651"/>
      </w:tblGrid>
      <w:tr>
        <w:trPr/>
        <w:tc>
          <w:tcPr>
            <w:tcW w:w="22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26" w:type="dxa"/>
            <w:tcBorders/>
            <w:vAlign w:val="center"/>
          </w:tcPr>
          <w:p>
            <w:pPr>
              <w:pStyle w:val="TableContents"/>
              <w:bidi w:val="0"/>
              <w:spacing w:before="0" w:after="0"/>
              <w:ind w:left="0" w:right="0" w:hanging="0"/>
              <w:jc w:val="center"/>
              <w:rPr/>
            </w:pPr>
            <w:r>
              <w:rPr/>
              <w:t>    </w:t>
            </w:r>
          </w:p>
        </w:tc>
        <w:tc>
          <w:tcPr>
            <w:tcW w:w="12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333-06693-02</w:t>
            </w:r>
          </w:p>
        </w:tc>
        <w:tc>
          <w:tcPr>
            <w:tcW w:w="326" w:type="dxa"/>
            <w:tcBorders/>
            <w:vAlign w:val="center"/>
          </w:tcPr>
          <w:p>
            <w:pPr>
              <w:pStyle w:val="TableContents"/>
              <w:bidi w:val="0"/>
              <w:spacing w:before="0" w:after="0"/>
              <w:ind w:left="0" w:right="0" w:hanging="0"/>
              <w:jc w:val="center"/>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43-1742520</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w:t>
            </w:r>
          </w:p>
        </w:tc>
        <w:tc>
          <w:tcPr>
            <w:tcW w:w="326"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tc>
        <w:tc>
          <w:tcPr>
            <w:tcW w:w="326"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incorporation)</w:t>
            </w:r>
          </w:p>
        </w:tc>
        <w:tc>
          <w:tcPr>
            <w:tcW w:w="326"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326"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9" w:name="Tc_qG3x1kxuG0iYNEYwYIhhxQ_3_2"/>
      <w:bookmarkStart w:id="50" w:name="Tc_C942un3DlkWsaUBXmQjJ6w_3_0"/>
      <w:bookmarkStart w:id="51" w:name="Tc_5BEMua1hsEqkqZMQJK9Egg_2_0"/>
      <w:bookmarkStart w:id="52" w:name="_933499fb_2948_44f6_a241_c8d250dd6a11"/>
      <w:bookmarkStart w:id="53" w:name="Tc_qG3x1kxuG0iYNEYwYIhhxQ_3_2"/>
      <w:bookmarkStart w:id="54" w:name="Tc_C942un3DlkWsaUBXmQjJ6w_3_0"/>
      <w:bookmarkStart w:id="55" w:name="Tc_5BEMua1hsEqkqZMQJK9Egg_2_0"/>
      <w:bookmarkStart w:id="56" w:name="_933499fb_2948_44f6_a241_c8d250dd6a11"/>
      <w:bookmarkEnd w:id="53"/>
      <w:bookmarkEnd w:id="54"/>
      <w:bookmarkEnd w:id="55"/>
      <w:bookmarkEnd w:id="56"/>
    </w:p>
    <w:tbl>
      <w:tblPr>
        <w:tblW w:w="4663" w:type="dxa"/>
        <w:jc w:val="left"/>
        <w:tblInd w:w="0" w:type="dxa"/>
        <w:tblLayout w:type="fixed"/>
        <w:tblCellMar>
          <w:top w:w="0" w:type="dxa"/>
          <w:left w:w="0" w:type="dxa"/>
          <w:bottom w:w="0" w:type="dxa"/>
          <w:right w:w="0" w:type="dxa"/>
        </w:tblCellMar>
      </w:tblPr>
      <w:tblGrid>
        <w:gridCol w:w="3301"/>
        <w:gridCol w:w="326"/>
        <w:gridCol w:w="1036"/>
      </w:tblGrid>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57860" cy="175260"/>
                      <wp:effectExtent l="0" t="0" r="0" b="0"/>
                      <wp:wrapNone/>
                      <wp:docPr id="2" name="Frame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One Liberty Plaza</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Liberty, Missouri</w:t>
            </w:r>
          </w:p>
        </w:tc>
        <w:tc>
          <w:tcPr>
            <w:tcW w:w="32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64068</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32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816-792-1600</w:t>
      </w:r>
    </w:p>
    <w:tbl>
      <w:tblPr>
        <w:tblW w:w="4906" w:type="dxa"/>
        <w:jc w:val="left"/>
        <w:tblInd w:w="0" w:type="dxa"/>
        <w:tblLayout w:type="fixed"/>
        <w:tblCellMar>
          <w:top w:w="0" w:type="dxa"/>
          <w:left w:w="0" w:type="dxa"/>
          <w:bottom w:w="0" w:type="dxa"/>
          <w:right w:w="0" w:type="dxa"/>
        </w:tblCellMar>
      </w:tblPr>
      <w:tblGrid>
        <w:gridCol w:w="4906"/>
      </w:tblGrid>
      <w:tr>
        <w:trPr/>
        <w:tc>
          <w:tcPr>
            <w:tcW w:w="4906" w:type="dxa"/>
            <w:tcBorders/>
            <w:vAlign w:val="center"/>
          </w:tcPr>
          <w:p>
            <w:pPr>
              <w:pStyle w:val="TableContents"/>
              <w:bidi w:val="0"/>
              <w:spacing w:before="0" w:after="0"/>
              <w:ind w:left="0" w:right="0" w:hanging="0"/>
              <w:jc w:val="left"/>
              <w:rPr/>
            </w:pPr>
            <w:r>
              <w:rPr/>
              <w:t>​</w:t>
            </w:r>
          </w:p>
        </w:tc>
      </w:tr>
      <w:tr>
        <w:trPr/>
        <w:tc>
          <w:tcPr>
            <w:tcW w:w="49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tc>
      </w:tr>
      <w:tr>
        <w:trPr/>
        <w:tc>
          <w:tcPr>
            <w:tcW w:w="49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r>
        <w:trPr/>
        <w:tc>
          <w:tcPr>
            <w:tcW w:w="490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7" w:name="Tc_VnJDaYeRXUmI8jSH49-q3A_2_0"/>
      <w:bookmarkStart w:id="58" w:name="_9f0ef4cb_3c9b_43f3_aeab_1254758a98f1"/>
      <w:bookmarkStart w:id="59" w:name="Tc_VnJDaYeRXUmI8jSH49-q3A_2_0"/>
      <w:bookmarkStart w:id="60" w:name="_9f0ef4cb_3c9b_43f3_aeab_1254758a98f1"/>
      <w:bookmarkEnd w:id="59"/>
      <w:bookmarkEnd w:id="60"/>
    </w:p>
    <w:tbl>
      <w:tblPr>
        <w:tblW w:w="4291" w:type="dxa"/>
        <w:jc w:val="left"/>
        <w:tblInd w:w="0" w:type="dxa"/>
        <w:tblLayout w:type="fixed"/>
        <w:tblCellMar>
          <w:top w:w="0" w:type="dxa"/>
          <w:left w:w="0" w:type="dxa"/>
          <w:bottom w:w="0" w:type="dxa"/>
          <w:right w:w="0" w:type="dxa"/>
        </w:tblCellMar>
      </w:tblPr>
      <w:tblGrid>
        <w:gridCol w:w="4291"/>
      </w:tblGrid>
      <w:tr>
        <w:trPr/>
        <w:tc>
          <w:tcPr>
            <w:tcW w:w="4291" w:type="dxa"/>
            <w:tcBorders/>
            <w:vAlign w:val="center"/>
          </w:tcPr>
          <w:p>
            <w:pPr>
              <w:pStyle w:val="TableContents"/>
              <w:bidi w:val="0"/>
              <w:spacing w:before="0" w:after="0"/>
              <w:ind w:left="0" w:right="0" w:hanging="0"/>
              <w:jc w:val="left"/>
              <w:rPr/>
            </w:pPr>
            <w:r>
              <w:rPr/>
              <w:t>​</w:t>
            </w:r>
          </w:p>
        </w:tc>
      </w:tr>
      <w:tr>
        <w:trPr/>
        <w:tc>
          <w:tcPr>
            <w:tcW w:w="4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Ferrellgas, L.P.</w:t>
            </w:r>
          </w:p>
        </w:tc>
      </w:tr>
      <w:tr>
        <w:trPr/>
        <w:tc>
          <w:tcPr>
            <w:tcW w:w="429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61" w:name="Tc_K_k6sWMgmkOOITp8lu-HCA_3_4"/>
      <w:bookmarkStart w:id="62" w:name="Tc_3o9Uiw-5g0GGys0gz0ZjnA_3_2"/>
      <w:bookmarkStart w:id="63" w:name="Tc_0YSvTtG9I0yWFe8jafioWA_3_0"/>
      <w:bookmarkStart w:id="64" w:name="Tc_wz2lS0LE_kGmeSi1y10N-Q_2_4"/>
      <w:bookmarkStart w:id="65" w:name="Tc_QewXF1awc0SEmYJqxJajlw_2_2"/>
      <w:bookmarkStart w:id="66" w:name="Tc_wHzE3S-BwUK1KBSTXJ0GJw_2_0"/>
      <w:bookmarkStart w:id="67" w:name="_8e78a183_b80d_4f9e_a7a8_1b2c19b024b2"/>
      <w:bookmarkStart w:id="68" w:name="Tc_K_k6sWMgmkOOITp8lu-HCA_3_4"/>
      <w:bookmarkStart w:id="69" w:name="Tc_3o9Uiw-5g0GGys0gz0ZjnA_3_2"/>
      <w:bookmarkStart w:id="70" w:name="Tc_0YSvTtG9I0yWFe8jafioWA_3_0"/>
      <w:bookmarkStart w:id="71" w:name="Tc_wz2lS0LE_kGmeSi1y10N-Q_2_4"/>
      <w:bookmarkStart w:id="72" w:name="Tc_QewXF1awc0SEmYJqxJajlw_2_2"/>
      <w:bookmarkStart w:id="73" w:name="Tc_wHzE3S-BwUK1KBSTXJ0GJw_2_0"/>
      <w:bookmarkStart w:id="74" w:name="_8e78a183_b80d_4f9e_a7a8_1b2c19b024b2"/>
      <w:bookmarkEnd w:id="68"/>
      <w:bookmarkEnd w:id="69"/>
      <w:bookmarkEnd w:id="70"/>
      <w:bookmarkEnd w:id="71"/>
      <w:bookmarkEnd w:id="72"/>
      <w:bookmarkEnd w:id="73"/>
      <w:bookmarkEnd w:id="74"/>
    </w:p>
    <w:tbl>
      <w:tblPr>
        <w:tblW w:w="5740" w:type="dxa"/>
        <w:jc w:val="left"/>
        <w:tblInd w:w="0" w:type="dxa"/>
        <w:tblLayout w:type="fixed"/>
        <w:tblCellMar>
          <w:top w:w="0" w:type="dxa"/>
          <w:left w:w="0" w:type="dxa"/>
          <w:bottom w:w="0" w:type="dxa"/>
          <w:right w:w="0" w:type="dxa"/>
        </w:tblCellMar>
      </w:tblPr>
      <w:tblGrid>
        <w:gridCol w:w="2251"/>
        <w:gridCol w:w="326"/>
        <w:gridCol w:w="1186"/>
        <w:gridCol w:w="326"/>
        <w:gridCol w:w="1651"/>
      </w:tblGrid>
      <w:tr>
        <w:trPr/>
        <w:tc>
          <w:tcPr>
            <w:tcW w:w="22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26" w:type="dxa"/>
            <w:tcBorders/>
            <w:vAlign w:val="center"/>
          </w:tcPr>
          <w:p>
            <w:pPr>
              <w:pStyle w:val="TableContents"/>
              <w:bidi w:val="0"/>
              <w:spacing w:before="0" w:after="0"/>
              <w:ind w:left="0" w:right="0" w:hanging="0"/>
              <w:jc w:val="center"/>
              <w:rPr/>
            </w:pPr>
            <w:r>
              <w:rPr/>
              <w:t>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000-50182</w:t>
            </w:r>
          </w:p>
        </w:tc>
        <w:tc>
          <w:tcPr>
            <w:tcW w:w="326" w:type="dxa"/>
            <w:tcBorders/>
            <w:vAlign w:val="center"/>
          </w:tcPr>
          <w:p>
            <w:pPr>
              <w:pStyle w:val="TableContents"/>
              <w:bidi w:val="0"/>
              <w:spacing w:before="0" w:after="0"/>
              <w:ind w:left="0" w:right="0" w:hanging="0"/>
              <w:jc w:val="center"/>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43-1698481</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w:t>
            </w:r>
          </w:p>
        </w:tc>
        <w:tc>
          <w:tcPr>
            <w:tcW w:w="32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tc>
        <w:tc>
          <w:tcPr>
            <w:tcW w:w="326"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incorporation)</w:t>
            </w:r>
          </w:p>
        </w:tc>
        <w:tc>
          <w:tcPr>
            <w:tcW w:w="32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326"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5" w:name="Tc_HC00B-kz0UKGDq6IY7qnYA_3_2"/>
      <w:bookmarkStart w:id="76" w:name="Tc_QyBqeY44VkCPIOZcy2gEKA_3_0"/>
      <w:bookmarkStart w:id="77" w:name="Tc__M-vQG8HzEGLn_UuJZvhiw_2_0"/>
      <w:bookmarkStart w:id="78" w:name="_0bc1cef4_332b_4a99_b005_410f9959088d"/>
      <w:bookmarkStart w:id="79" w:name="Tc_HC00B-kz0UKGDq6IY7qnYA_3_2"/>
      <w:bookmarkStart w:id="80" w:name="Tc_QyBqeY44VkCPIOZcy2gEKA_3_0"/>
      <w:bookmarkStart w:id="81" w:name="Tc__M-vQG8HzEGLn_UuJZvhiw_2_0"/>
      <w:bookmarkStart w:id="82" w:name="_0bc1cef4_332b_4a99_b005_410f9959088d"/>
      <w:bookmarkEnd w:id="79"/>
      <w:bookmarkEnd w:id="80"/>
      <w:bookmarkEnd w:id="81"/>
      <w:bookmarkEnd w:id="82"/>
    </w:p>
    <w:tbl>
      <w:tblPr>
        <w:tblW w:w="4663" w:type="dxa"/>
        <w:jc w:val="left"/>
        <w:tblInd w:w="0" w:type="dxa"/>
        <w:tblLayout w:type="fixed"/>
        <w:tblCellMar>
          <w:top w:w="0" w:type="dxa"/>
          <w:left w:w="0" w:type="dxa"/>
          <w:bottom w:w="0" w:type="dxa"/>
          <w:right w:w="0" w:type="dxa"/>
        </w:tblCellMar>
      </w:tblPr>
      <w:tblGrid>
        <w:gridCol w:w="3301"/>
        <w:gridCol w:w="326"/>
        <w:gridCol w:w="1036"/>
      </w:tblGrid>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57860" cy="175260"/>
                      <wp:effectExtent l="0" t="0" r="0" b="0"/>
                      <wp:wrapNone/>
                      <wp:docPr id="3" name="Frame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One Liberty Plaza</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Liberty, Missouri</w:t>
            </w:r>
          </w:p>
        </w:tc>
        <w:tc>
          <w:tcPr>
            <w:tcW w:w="32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64068</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32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816-792-1600</w:t>
      </w:r>
    </w:p>
    <w:tbl>
      <w:tblPr>
        <w:tblW w:w="4906" w:type="dxa"/>
        <w:jc w:val="left"/>
        <w:tblInd w:w="0" w:type="dxa"/>
        <w:tblLayout w:type="fixed"/>
        <w:tblCellMar>
          <w:top w:w="0" w:type="dxa"/>
          <w:left w:w="0" w:type="dxa"/>
          <w:bottom w:w="0" w:type="dxa"/>
          <w:right w:w="0" w:type="dxa"/>
        </w:tblCellMar>
      </w:tblPr>
      <w:tblGrid>
        <w:gridCol w:w="4906"/>
      </w:tblGrid>
      <w:tr>
        <w:trPr/>
        <w:tc>
          <w:tcPr>
            <w:tcW w:w="4906" w:type="dxa"/>
            <w:tcBorders/>
            <w:vAlign w:val="center"/>
          </w:tcPr>
          <w:p>
            <w:pPr>
              <w:pStyle w:val="TableContents"/>
              <w:bidi w:val="0"/>
              <w:spacing w:before="0" w:after="0"/>
              <w:ind w:left="0" w:right="0" w:hanging="0"/>
              <w:jc w:val="left"/>
              <w:rPr/>
            </w:pPr>
            <w:r>
              <w:rPr/>
              <w:t>​</w:t>
            </w:r>
          </w:p>
        </w:tc>
      </w:tr>
      <w:tr>
        <w:trPr/>
        <w:tc>
          <w:tcPr>
            <w:tcW w:w="49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tc>
      </w:tr>
      <w:tr>
        <w:trPr/>
        <w:tc>
          <w:tcPr>
            <w:tcW w:w="49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ind w:left="600" w:right="600" w:hanging="0"/>
        <w:jc w:val="left"/>
        <w:rPr>
          <w:sz w:val="4"/>
          <w:szCs w:val="4"/>
        </w:rPr>
      </w:pPr>
      <w:r>
        <w:rPr>
          <w:sz w:val="4"/>
          <w:szCs w:val="4"/>
        </w:rPr>
      </w:r>
      <w:bookmarkStart w:id="83" w:name="Tc_PeiQ3mh6q0W6BAqS4s8Hug_2_0"/>
      <w:bookmarkStart w:id="84" w:name="_0841ff03_3835_4093_a9a8_e5cd1e3e16ae"/>
      <w:bookmarkStart w:id="85" w:name="Tc_PeiQ3mh6q0W6BAqS4s8Hug_2_0"/>
      <w:bookmarkStart w:id="86" w:name="_0841ff03_3835_4093_a9a8_e5cd1e3e16ae"/>
      <w:bookmarkEnd w:id="85"/>
      <w:bookmarkEnd w:id="86"/>
    </w:p>
    <w:tbl>
      <w:tblPr>
        <w:tblW w:w="4291" w:type="dxa"/>
        <w:jc w:val="left"/>
        <w:tblInd w:w="0" w:type="dxa"/>
        <w:tblLayout w:type="fixed"/>
        <w:tblCellMar>
          <w:top w:w="0" w:type="dxa"/>
          <w:left w:w="0" w:type="dxa"/>
          <w:bottom w:w="0" w:type="dxa"/>
          <w:right w:w="0" w:type="dxa"/>
        </w:tblCellMar>
      </w:tblPr>
      <w:tblGrid>
        <w:gridCol w:w="4291"/>
      </w:tblGrid>
      <w:tr>
        <w:trPr/>
        <w:tc>
          <w:tcPr>
            <w:tcW w:w="4291" w:type="dxa"/>
            <w:tcBorders/>
            <w:vAlign w:val="center"/>
          </w:tcPr>
          <w:p>
            <w:pPr>
              <w:pStyle w:val="TableContents"/>
              <w:bidi w:val="0"/>
              <w:spacing w:before="0" w:after="0"/>
              <w:ind w:left="0" w:right="0" w:hanging="0"/>
              <w:jc w:val="left"/>
              <w:rPr/>
            </w:pPr>
            <w:r>
              <w:rPr/>
              <w:t>​</w:t>
            </w:r>
          </w:p>
        </w:tc>
      </w:tr>
      <w:tr>
        <w:trPr/>
        <w:tc>
          <w:tcPr>
            <w:tcW w:w="4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Ferrellgas Finance Corp.</w:t>
            </w:r>
          </w:p>
        </w:tc>
      </w:tr>
      <w:tr>
        <w:trPr/>
        <w:tc>
          <w:tcPr>
            <w:tcW w:w="429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87" w:name="Tc_CQcFHnYpS02ouTKTijQWnw_3_4"/>
      <w:bookmarkStart w:id="88" w:name="Tc_kYKzR6wrSk28c7m7tjMeqQ_3_2"/>
      <w:bookmarkStart w:id="89" w:name="Tc_Re6k50hujk2e12k_7FVWIw_3_0"/>
      <w:bookmarkStart w:id="90" w:name="Tc_CLXoSe36WEqlnfIfPPS1CQ_2_4"/>
      <w:bookmarkStart w:id="91" w:name="Tc_voe72hazOkSN3OgFsuIElQ_2_2"/>
      <w:bookmarkStart w:id="92" w:name="Tc_SRG13ZxtZUa7nE4IPxSfFw_2_0"/>
      <w:bookmarkStart w:id="93" w:name="_aedfd2c3_7c15_49e7_9d03_ef37a47ad213"/>
      <w:bookmarkStart w:id="94" w:name="Tc_CQcFHnYpS02ouTKTijQWnw_3_4"/>
      <w:bookmarkStart w:id="95" w:name="Tc_kYKzR6wrSk28c7m7tjMeqQ_3_2"/>
      <w:bookmarkStart w:id="96" w:name="Tc_Re6k50hujk2e12k_7FVWIw_3_0"/>
      <w:bookmarkStart w:id="97" w:name="Tc_CLXoSe36WEqlnfIfPPS1CQ_2_4"/>
      <w:bookmarkStart w:id="98" w:name="Tc_voe72hazOkSN3OgFsuIElQ_2_2"/>
      <w:bookmarkStart w:id="99" w:name="Tc_SRG13ZxtZUa7nE4IPxSfFw_2_0"/>
      <w:bookmarkStart w:id="100" w:name="_aedfd2c3_7c15_49e7_9d03_ef37a47ad213"/>
      <w:bookmarkEnd w:id="94"/>
      <w:bookmarkEnd w:id="95"/>
      <w:bookmarkEnd w:id="96"/>
      <w:bookmarkEnd w:id="97"/>
      <w:bookmarkEnd w:id="98"/>
      <w:bookmarkEnd w:id="99"/>
      <w:bookmarkEnd w:id="100"/>
    </w:p>
    <w:tbl>
      <w:tblPr>
        <w:tblW w:w="5740" w:type="dxa"/>
        <w:jc w:val="left"/>
        <w:tblInd w:w="0" w:type="dxa"/>
        <w:tblLayout w:type="fixed"/>
        <w:tblCellMar>
          <w:top w:w="0" w:type="dxa"/>
          <w:left w:w="0" w:type="dxa"/>
          <w:bottom w:w="0" w:type="dxa"/>
          <w:right w:w="0" w:type="dxa"/>
        </w:tblCellMar>
      </w:tblPr>
      <w:tblGrid>
        <w:gridCol w:w="2251"/>
        <w:gridCol w:w="326"/>
        <w:gridCol w:w="1186"/>
        <w:gridCol w:w="326"/>
        <w:gridCol w:w="1651"/>
      </w:tblGrid>
      <w:tr>
        <w:trPr/>
        <w:tc>
          <w:tcPr>
            <w:tcW w:w="22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26" w:type="dxa"/>
            <w:tcBorders/>
            <w:vAlign w:val="center"/>
          </w:tcPr>
          <w:p>
            <w:pPr>
              <w:pStyle w:val="TableContents"/>
              <w:bidi w:val="0"/>
              <w:spacing w:before="0" w:after="0"/>
              <w:ind w:left="0" w:right="0" w:hanging="0"/>
              <w:jc w:val="center"/>
              <w:rPr/>
            </w:pPr>
            <w:r>
              <w:rPr/>
              <w:t>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000-50183</w:t>
            </w:r>
          </w:p>
        </w:tc>
        <w:tc>
          <w:tcPr>
            <w:tcW w:w="326" w:type="dxa"/>
            <w:tcBorders/>
            <w:vAlign w:val="center"/>
          </w:tcPr>
          <w:p>
            <w:pPr>
              <w:pStyle w:val="TableContents"/>
              <w:bidi w:val="0"/>
              <w:spacing w:before="0" w:after="0"/>
              <w:ind w:left="0" w:right="0" w:hanging="0"/>
              <w:jc w:val="center"/>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14-1866671</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w:t>
            </w:r>
          </w:p>
        </w:tc>
        <w:tc>
          <w:tcPr>
            <w:tcW w:w="32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tc>
        <w:tc>
          <w:tcPr>
            <w:tcW w:w="326"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incorporation)</w:t>
            </w:r>
          </w:p>
        </w:tc>
        <w:tc>
          <w:tcPr>
            <w:tcW w:w="32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326" w:type="dxa"/>
            <w:tcBorders/>
            <w:vAlign w:val="center"/>
          </w:tcPr>
          <w:p>
            <w:pPr>
              <w:pStyle w:val="TableContents"/>
              <w:bidi w:val="0"/>
              <w:spacing w:before="0" w:after="0"/>
              <w:ind w:left="0" w:right="0" w:hanging="0"/>
              <w:jc w:val="center"/>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01" w:name="Tc_7b61FX63HEWvLn2l88wfCQ_3_2"/>
      <w:bookmarkStart w:id="102" w:name="Tc_5dJzuvBUckCQyj126tWXjg_3_0"/>
      <w:bookmarkStart w:id="103" w:name="Tc_rIXyIONefEOWU9G_KRDHEQ_2_0"/>
      <w:bookmarkStart w:id="104" w:name="Tc_io-v0i924USpxbP67nhEiA_1_0"/>
      <w:bookmarkStart w:id="105" w:name="_c4e605b7_316d_488c_88a2_405764eef63a"/>
      <w:bookmarkStart w:id="106" w:name="Tc_7b61FX63HEWvLn2l88wfCQ_3_2"/>
      <w:bookmarkStart w:id="107" w:name="Tc_5dJzuvBUckCQyj126tWXjg_3_0"/>
      <w:bookmarkStart w:id="108" w:name="Tc_rIXyIONefEOWU9G_KRDHEQ_2_0"/>
      <w:bookmarkStart w:id="109" w:name="Tc_io-v0i924USpxbP67nhEiA_1_0"/>
      <w:bookmarkStart w:id="110" w:name="_c4e605b7_316d_488c_88a2_405764eef63a"/>
      <w:bookmarkEnd w:id="106"/>
      <w:bookmarkEnd w:id="107"/>
      <w:bookmarkEnd w:id="108"/>
      <w:bookmarkEnd w:id="109"/>
      <w:bookmarkEnd w:id="110"/>
    </w:p>
    <w:tbl>
      <w:tblPr>
        <w:tblW w:w="4663" w:type="dxa"/>
        <w:jc w:val="left"/>
        <w:tblInd w:w="0" w:type="dxa"/>
        <w:tblLayout w:type="fixed"/>
        <w:tblCellMar>
          <w:top w:w="0" w:type="dxa"/>
          <w:left w:w="0" w:type="dxa"/>
          <w:bottom w:w="0" w:type="dxa"/>
          <w:right w:w="0" w:type="dxa"/>
        </w:tblCellMar>
      </w:tblPr>
      <w:tblGrid>
        <w:gridCol w:w="3301"/>
        <w:gridCol w:w="326"/>
        <w:gridCol w:w="1036"/>
      </w:tblGrid>
      <w:tr>
        <w:trPr/>
        <w:tc>
          <w:tcPr>
            <w:tcW w:w="33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57860" cy="175260"/>
                      <wp:effectExtent l="0" t="0" r="0" b="0"/>
                      <wp:wrapNone/>
                      <wp:docPr id="4" name="Frame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One Liberty Plaza,</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Liberty, Missouri</w:t>
            </w:r>
          </w:p>
        </w:tc>
        <w:tc>
          <w:tcPr>
            <w:tcW w:w="32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64068</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326" w:type="dxa"/>
            <w:tcBorders/>
            <w:vAlign w:val="center"/>
          </w:tcPr>
          <w:p>
            <w:pPr>
              <w:pStyle w:val="TableContents"/>
              <w:bidi w:val="0"/>
              <w:spacing w:before="0" w:after="0"/>
              <w:ind w:left="0" w:right="0" w:hanging="0"/>
              <w:jc w:val="center"/>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816-792-1600</w:t>
      </w:r>
    </w:p>
    <w:tbl>
      <w:tblPr>
        <w:tblW w:w="4906" w:type="dxa"/>
        <w:jc w:val="left"/>
        <w:tblInd w:w="0" w:type="dxa"/>
        <w:tblLayout w:type="fixed"/>
        <w:tblCellMar>
          <w:top w:w="0" w:type="dxa"/>
          <w:left w:w="0" w:type="dxa"/>
          <w:bottom w:w="0" w:type="dxa"/>
          <w:right w:w="0" w:type="dxa"/>
        </w:tblCellMar>
      </w:tblPr>
      <w:tblGrid>
        <w:gridCol w:w="4906"/>
      </w:tblGrid>
      <w:tr>
        <w:trPr/>
        <w:tc>
          <w:tcPr>
            <w:tcW w:w="4906" w:type="dxa"/>
            <w:tcBorders/>
            <w:vAlign w:val="center"/>
          </w:tcPr>
          <w:p>
            <w:pPr>
              <w:pStyle w:val="TableContents"/>
              <w:bidi w:val="0"/>
              <w:spacing w:before="0" w:after="0"/>
              <w:ind w:left="0" w:right="0" w:hanging="0"/>
              <w:jc w:val="left"/>
              <w:rPr/>
            </w:pPr>
            <w:r>
              <w:rPr/>
              <w:t>​</w:t>
            </w:r>
          </w:p>
        </w:tc>
      </w:tr>
      <w:tr>
        <w:trPr/>
        <w:tc>
          <w:tcPr>
            <w:tcW w:w="49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tc>
      </w:tr>
      <w:tr>
        <w:trPr/>
        <w:tc>
          <w:tcPr>
            <w:tcW w:w="49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r>
    </w:tbl>
    <w:p>
      <w:pPr>
        <w:pStyle w:val="TextBody"/>
        <w:bidi w:val="0"/>
        <w:spacing w:before="0" w:after="120"/>
        <w:ind w:left="0" w:right="0" w:hanging="0"/>
        <w:jc w:val="center"/>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  </w:t>
      </w:r>
      <w:r>
        <w:rPr>
          <w:rFonts w:ascii="Times New Roman;Times;serif" w:hAnsi="Times New Roman;Times;serif"/>
          <w:sz w:val="20"/>
        </w:rPr>
        <w:t>Written communications pursuant to Rule 425 under the Securities Act (17 CFR 230.425)</w:t>
      </w:r>
    </w:p>
    <w:p>
      <w:pPr>
        <w:pStyle w:val="TextBody"/>
        <w:bidi w:val="0"/>
        <w:spacing w:before="0" w:after="0"/>
        <w:ind w:left="0" w:right="0" w:hanging="0"/>
        <w:jc w:val="left"/>
        <w:rPr/>
      </w:pPr>
      <w:r>
        <w:rPr/>
        <w:t>☐  </w:t>
      </w:r>
      <w:r>
        <w:rPr>
          <w:rFonts w:ascii="Times New Roman;Times;serif" w:hAnsi="Times New Roman;Times;serif"/>
          <w:sz w:val="20"/>
        </w:rPr>
        <w:t>Soliciting material pursuant to Rule 14a-12 under the Exchange Act (17 CFR 240.14a-12)</w:t>
      </w:r>
    </w:p>
    <w:p>
      <w:pPr>
        <w:pStyle w:val="TextBody"/>
        <w:bidi w:val="0"/>
        <w:spacing w:before="0" w:after="0"/>
        <w:ind w:left="0" w:right="0" w:hanging="0"/>
        <w:jc w:val="left"/>
        <w:rPr/>
      </w:pPr>
      <w:r>
        <w:rPr/>
        <w:t>☐  </w:t>
      </w:r>
      <w:r>
        <w:rPr>
          <w:rFonts w:ascii="Times New Roman;Times;serif" w:hAnsi="Times New Roman;Times;serif"/>
          <w:sz w:val="20"/>
        </w:rPr>
        <w:t>Pre-commencement communications pursuant to Rule 14d-2(b) under the Exchange Act (17 CFR 240.14d-2(b))</w:t>
      </w:r>
    </w:p>
    <w:p>
      <w:pPr>
        <w:pStyle w:val="TextBody"/>
        <w:bidi w:val="0"/>
        <w:spacing w:before="0" w:after="120"/>
        <w:ind w:left="0" w:right="0" w:hanging="0"/>
        <w:jc w:val="left"/>
        <w:rPr/>
      </w:pPr>
      <w:r>
        <w:rPr/>
        <w:t>☐  </w:t>
      </w:r>
      <w:r>
        <w:rPr>
          <w:rFonts w:ascii="Times New Roman;Times;serif" w:hAnsi="Times New Roman;Times;serif"/>
          <w:sz w:val="20"/>
        </w:rPr>
        <w:t>Pre-commencement communications pursuant to Rule 13e-4(c) under the Exchange Act (17 CFR 240.13e-4(c))</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Ferrellgas Partners, L.P.</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Ferrellgas Partners Finance Corp.</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Ferrellgas, L.P.</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Ferrellgas Finance Corp.</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tbl>
      <w:tblPr>
        <w:tblW w:w="8875" w:type="dxa"/>
        <w:jc w:val="left"/>
        <w:tblInd w:w="0" w:type="dxa"/>
        <w:tblLayout w:type="fixed"/>
        <w:tblCellMar>
          <w:top w:w="0" w:type="dxa"/>
          <w:left w:w="0" w:type="dxa"/>
          <w:bottom w:w="0" w:type="dxa"/>
          <w:right w:w="0" w:type="dxa"/>
        </w:tblCellMar>
      </w:tblPr>
      <w:tblGrid>
        <w:gridCol w:w="1861"/>
        <w:gridCol w:w="326"/>
        <w:gridCol w:w="1921"/>
        <w:gridCol w:w="326"/>
        <w:gridCol w:w="4441"/>
      </w:tblGrid>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Title of each class</w:t>
            </w:r>
          </w:p>
        </w:tc>
        <w:tc>
          <w:tcPr>
            <w:tcW w:w="326" w:type="dxa"/>
            <w:tcBorders/>
            <w:vAlign w:val="center"/>
          </w:tcPr>
          <w:p>
            <w:pPr>
              <w:pStyle w:val="TableContents"/>
              <w:bidi w:val="0"/>
              <w:spacing w:before="0" w:after="0"/>
              <w:ind w:left="0" w:right="0" w:hanging="0"/>
              <w:jc w:val="center"/>
              <w:rPr/>
            </w:pPr>
            <w:r>
              <w:rPr/>
              <w:t>    </w:t>
            </w:r>
          </w:p>
        </w:tc>
        <w:tc>
          <w:tcPr>
            <w:tcW w:w="1921" w:type="dxa"/>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Trading Symbol(s)</w:t>
            </w:r>
          </w:p>
        </w:tc>
        <w:tc>
          <w:tcPr>
            <w:tcW w:w="326" w:type="dxa"/>
            <w:tcBorders/>
            <w:vAlign w:val="center"/>
          </w:tcPr>
          <w:p>
            <w:pPr>
              <w:pStyle w:val="TableContents"/>
              <w:bidi w:val="0"/>
              <w:spacing w:before="0" w:after="0"/>
              <w:ind w:left="0" w:right="0" w:hanging="0"/>
              <w:jc w:val="center"/>
              <w:rPr/>
            </w:pPr>
            <w:r>
              <w:rPr/>
              <w:t>    </w:t>
            </w:r>
          </w:p>
        </w:tc>
        <w:tc>
          <w:tcPr>
            <w:tcW w:w="4441" w:type="dxa"/>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Name of each exchange on which registered</w:t>
            </w:r>
          </w:p>
        </w:tc>
      </w:tr>
      <w:tr>
        <w:trPr/>
        <w:tc>
          <w:tcPr>
            <w:tcW w:w="1861"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N/A</w:t>
            </w:r>
          </w:p>
        </w:tc>
        <w:tc>
          <w:tcPr>
            <w:tcW w:w="326" w:type="dxa"/>
            <w:tcBorders/>
            <w:vAlign w:val="center"/>
          </w:tcPr>
          <w:p>
            <w:pPr>
              <w:pStyle w:val="TableContents"/>
              <w:bidi w:val="0"/>
              <w:spacing w:before="0" w:after="0"/>
              <w:ind w:left="0" w:right="0" w:hanging="0"/>
              <w:jc w:val="center"/>
              <w:rPr/>
            </w:pPr>
            <w:r>
              <w:rPr/>
              <w:t>​</w:t>
            </w:r>
          </w:p>
        </w:tc>
        <w:tc>
          <w:tcPr>
            <w:tcW w:w="1921"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N/A</w:t>
            </w:r>
          </w:p>
        </w:tc>
        <w:tc>
          <w:tcPr>
            <w:tcW w:w="326" w:type="dxa"/>
            <w:tcBorders/>
            <w:vAlign w:val="center"/>
          </w:tcPr>
          <w:p>
            <w:pPr>
              <w:pStyle w:val="TableContents"/>
              <w:bidi w:val="0"/>
              <w:spacing w:before="0" w:after="0"/>
              <w:ind w:left="0" w:right="0" w:hanging="0"/>
              <w:jc w:val="center"/>
              <w:rPr/>
            </w:pPr>
            <w:r>
              <w:rPr/>
              <w:t>​</w:t>
            </w:r>
          </w:p>
        </w:tc>
        <w:tc>
          <w:tcPr>
            <w:tcW w:w="4441"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N/A</w:t>
            </w:r>
          </w:p>
        </w:tc>
      </w:tr>
    </w:tbl>
    <w:p>
      <w:pPr>
        <w:pStyle w:val="TextBody"/>
        <w:pBdr/>
        <w:bidi w:val="0"/>
        <w:spacing w:before="0" w:after="0"/>
        <w:ind w:left="0" w:right="0" w:hanging="0"/>
        <w:jc w:val="left"/>
        <w:rPr/>
      </w:pPr>
      <w:r>
        <w:rPr/>
        <w:t>​</w:t>
      </w:r>
    </w:p>
    <w:p>
      <w:pPr>
        <w:pStyle w:val="TextBody"/>
        <w:pBdr>
          <w:bottom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16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11" w:name="_d8fdf17e_4cb6_4d19_97de_ad9f23c00e2b"/>
      <w:bookmarkEnd w:id="111"/>
      <w:r>
        <w:rPr>
          <w:rFonts w:ascii="Times New Roman;Times;serif" w:hAnsi="Times New Roman;Times;serif"/>
          <w:b/>
          <w:sz w:val="20"/>
        </w:rPr>
        <w:t>Item 5.02 Departure of Directors or Certain Officers; Election of Directors; Appointment of Certain Officers; Compensatory Arrangements of Certain Officers.</w:t>
      </w:r>
    </w:p>
    <w:p>
      <w:pPr>
        <w:pStyle w:val="TextBody"/>
        <w:bidi w:val="0"/>
        <w:spacing w:before="240" w:after="0"/>
        <w:ind w:left="0" w:right="0" w:hanging="0"/>
        <w:jc w:val="left"/>
        <w:rPr>
          <w:rFonts w:ascii="Times New Roman;Times;serif" w:hAnsi="Times New Roman;Times;serif"/>
          <w:b/>
          <w:i/>
          <w:sz w:val="20"/>
        </w:rPr>
      </w:pPr>
      <w:r>
        <w:rPr>
          <w:rFonts w:ascii="Times New Roman;Times;serif" w:hAnsi="Times New Roman;Times;serif"/>
          <w:b/>
          <w:i/>
          <w:sz w:val="20"/>
        </w:rPr>
        <w:t>Expiration of Executive Chairman Agreement and Resumption of James E. Ferrell as Chairman</w:t>
      </w:r>
    </w:p>
    <w:p>
      <w:pPr>
        <w:pStyle w:val="TextBody"/>
        <w:bidi w:val="0"/>
        <w:spacing w:before="0" w:after="0"/>
        <w:ind w:left="0" w:right="0" w:hanging="0"/>
        <w:jc w:val="left"/>
        <w:rPr/>
      </w:pPr>
      <w:r>
        <w:rPr/>
        <w:t>​</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previously disclosed, on April 24, 2024, James E. Ferrell commenced a temporary leave of absence from his duties as Executive Chairman of Ferrellgas, Inc., the general partner (the “General Partner”) of Ferrellgas Partners, L.P. and Ferrellgas, L.P. (collectively, the “Company”), due to health reasons.  During his leave of absence, Mr. Ferrell remained as a member of the Board of Directors (the “Board”) of the General Partner, with Michael F. Morrissey, the presiding director for non-management executive sessions of the Board, presiding at all Board meetings.  During his temporary leave of absence, Mr. Ferrell has remained in regular communication with Mr. Morrissey.</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July 31, 2024, the Executive Chairman Agreement dated as of August 1, 2023 (the “Executive Chairman Agreement”), between Mr. Ferrell and the General Partner ended by its terms, thereby concluding Mr. Ferrell’s employment as Executive Chairman.</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August 2, 2024, Mr. Ferrell informed the Board that he is ending his temporary leave of absence and ready to resume all responsibilities with the Board. Effective August 5, 2024, following the termination of Mr. Ferrell’s Executive Chairman Agreement, the Board re-appointed Mr. Ferrell to serve as Chairman of the Board.</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connection with Mr. Ferrell’s re-appointment as Chairman, the Board (i) appointed Mr. Morrissey to serve as a Vice Chairman of the Board, with the power and authority to act as the Chairman of the Board in the absence of the Chairman, and (ii) established an Office of the Chair as a newly constituted committee of the Board, consisting of Michael Morrisey, Pamela A. Breuckmann and Edward Newberry, with the power and authority to provide advice to the Chairman as to strategic, operational and governance matters and to provide information to the Chairman in the intervals between meetings of the full Board.</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9.01 Financial Statements and Exhibits</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(d) Exhibits.</w:t>
      </w:r>
    </w:p>
    <w:p>
      <w:pPr>
        <w:pStyle w:val="TextBody"/>
        <w:bidi w:val="0"/>
        <w:spacing w:before="0" w:after="0"/>
        <w:ind w:left="0" w:right="0" w:hanging="0"/>
        <w:jc w:val="left"/>
        <w:rPr/>
      </w:pPr>
      <w:r>
        <w:rPr/>
        <w:t>​</w:t>
      </w:r>
    </w:p>
    <w:tbl>
      <w:tblPr>
        <w:tblW w:w="8053" w:type="dxa"/>
        <w:jc w:val="left"/>
        <w:tblInd w:w="0" w:type="dxa"/>
        <w:tblLayout w:type="fixed"/>
        <w:tblCellMar>
          <w:top w:w="0" w:type="dxa"/>
          <w:left w:w="0" w:type="dxa"/>
          <w:bottom w:w="0" w:type="dxa"/>
          <w:right w:w="0" w:type="dxa"/>
        </w:tblCellMar>
      </w:tblPr>
      <w:tblGrid>
        <w:gridCol w:w="1081"/>
        <w:gridCol w:w="326"/>
        <w:gridCol w:w="6646"/>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86435" cy="29210"/>
                      <wp:effectExtent l="0" t="0" r="0" b="0"/>
                      <wp:wrapNone/>
                      <wp:docPr id="5" name="Frame5"/>
                      <a:graphic xmlns:a="http://schemas.openxmlformats.org/drawingml/2006/main">
                        <a:graphicData uri="http://schemas.microsoft.com/office/word/2010/wordprocessingShape">
                          <wps:wsp>
                            <wps:cNvSpPr txBox="1"/>
                            <wps:spPr>
                              <a:xfrm>
                                <a:off x="0" y="0"/>
                                <a:ext cx="686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29210"/>
                      <wp:effectExtent l="0" t="0" r="0" b="0"/>
                      <wp:wrapNone/>
                      <wp:docPr id="6" name="Frame6"/>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220210" cy="29210"/>
                      <wp:effectExtent l="0" t="0" r="0" b="0"/>
                      <wp:wrapNone/>
                      <wp:docPr id="7" name="Frame7"/>
                      <a:graphic xmlns:a="http://schemas.openxmlformats.org/drawingml/2006/main">
                        <a:graphicData uri="http://schemas.microsoft.com/office/word/2010/wordprocessingShape">
                          <wps:wsp>
                            <wps:cNvSpPr txBox="1"/>
                            <wps:spPr>
                              <a:xfrm>
                                <a:off x="0" y="0"/>
                                <a:ext cx="42202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No.</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6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0"/>
        </w:rPr>
      </w:pPr>
      <w:bookmarkStart w:id="112" w:name="_e261e3cd_12f0_4586_ac43_bd6d945703f6"/>
      <w:bookmarkEnd w:id="112"/>
      <w:r>
        <w:rPr>
          <w:rFonts w:ascii="Times New Roman;Times;serif" w:hAnsi="Times New Roman;Times;serif"/>
          <w:b/>
          <w:sz w:val="20"/>
        </w:rPr>
        <w:t>SIGNATURES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each registrant has duly caused this report to be signed on its behalf by the undersigned hereunto duly authorized.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5988" w:type="dxa"/>
        <w:jc w:val="left"/>
        <w:tblInd w:w="0" w:type="dxa"/>
        <w:tblLayout w:type="fixed"/>
        <w:tblCellMar>
          <w:top w:w="0" w:type="dxa"/>
          <w:left w:w="0" w:type="dxa"/>
          <w:bottom w:w="0" w:type="dxa"/>
          <w:right w:w="0" w:type="dxa"/>
        </w:tblCellMar>
      </w:tblPr>
      <w:tblGrid>
        <w:gridCol w:w="1846"/>
        <w:gridCol w:w="376"/>
        <w:gridCol w:w="376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172210" cy="175260"/>
                      <wp:effectExtent l="0" t="0" r="0" b="0"/>
                      <wp:wrapNone/>
                      <wp:docPr id="8" name="Frame8"/>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38760" cy="175260"/>
                      <wp:effectExtent l="0" t="0" r="0" b="0"/>
                      <wp:wrapNone/>
                      <wp:docPr id="9" name="Frame9"/>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391410" cy="175260"/>
                      <wp:effectExtent l="0" t="0" r="0" b="0"/>
                      <wp:wrapNone/>
                      <wp:docPr id="10" name="Frame10"/>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pPr>
            <w:r>
              <w:rPr/>
              <w:t>​</w:t>
            </w:r>
          </w:p>
        </w:tc>
        <w:tc>
          <w:tcPr>
            <w:tcW w:w="414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FERRELLGAS PARTNERS, L.P.</w:t>
            </w:r>
          </w:p>
        </w:tc>
      </w:tr>
      <w:tr>
        <w:trPr/>
        <w:tc>
          <w:tcPr>
            <w:tcW w:w="18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By:</w:t>
            </w:r>
          </w:p>
        </w:tc>
        <w:tc>
          <w:tcPr>
            <w:tcW w:w="376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Ferrellgas, Inc., its general partner</w:t>
            </w:r>
          </w:p>
        </w:tc>
      </w:tr>
      <w:tr>
        <w:trPr/>
        <w:tc>
          <w:tcPr>
            <w:tcW w:w="18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2024</w:t>
            </w:r>
          </w:p>
        </w:tc>
        <w:tc>
          <w:tcPr>
            <w:tcW w:w="37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/s/ </w:t>
            </w:r>
            <w:r>
              <w:rPr>
                <w:rFonts w:ascii="Times New Roman;Times;serif" w:hAnsi="Times New Roman;Times;serif"/>
                <w:sz w:val="20"/>
              </w:rPr>
              <w:t>Michael E. Cole</w:t>
            </w:r>
          </w:p>
        </w:tc>
      </w:tr>
      <w:tr>
        <w:trPr/>
        <w:tc>
          <w:tcPr>
            <w:tcW w:w="18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r>
        <w:trPr/>
        <w:tc>
          <w:tcPr>
            <w:tcW w:w="18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414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FERRELLGAS PARTNERS FINANCE CORP.</w:t>
            </w:r>
          </w:p>
        </w:tc>
      </w:tr>
      <w:tr>
        <w:trPr/>
        <w:tc>
          <w:tcPr>
            <w:tcW w:w="18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2024</w:t>
            </w:r>
          </w:p>
        </w:tc>
        <w:tc>
          <w:tcPr>
            <w:tcW w:w="37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/s/ </w:t>
            </w:r>
            <w:r>
              <w:rPr>
                <w:rFonts w:ascii="Times New Roman;Times;serif" w:hAnsi="Times New Roman;Times;serif"/>
                <w:sz w:val="20"/>
              </w:rPr>
              <w:t>Michael E. Cole</w:t>
            </w:r>
          </w:p>
        </w:tc>
      </w:tr>
      <w:tr>
        <w:trPr/>
        <w:tc>
          <w:tcPr>
            <w:tcW w:w="18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Sole Director</w:t>
            </w:r>
          </w:p>
        </w:tc>
      </w:tr>
      <w:tr>
        <w:trPr/>
        <w:tc>
          <w:tcPr>
            <w:tcW w:w="18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r>
        <w:trPr/>
        <w:tc>
          <w:tcPr>
            <w:tcW w:w="18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414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FERRELLGAS, L.P.</w:t>
            </w:r>
          </w:p>
        </w:tc>
      </w:tr>
      <w:tr>
        <w:trPr/>
        <w:tc>
          <w:tcPr>
            <w:tcW w:w="18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By:</w:t>
            </w:r>
          </w:p>
        </w:tc>
        <w:tc>
          <w:tcPr>
            <w:tcW w:w="376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Ferrellgas, Inc., its general partner</w:t>
            </w:r>
          </w:p>
        </w:tc>
      </w:tr>
      <w:tr>
        <w:trPr/>
        <w:tc>
          <w:tcPr>
            <w:tcW w:w="18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2024</w:t>
            </w:r>
          </w:p>
        </w:tc>
        <w:tc>
          <w:tcPr>
            <w:tcW w:w="37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/s/ </w:t>
            </w:r>
            <w:r>
              <w:rPr>
                <w:rFonts w:ascii="Times New Roman;Times;serif" w:hAnsi="Times New Roman;Times;serif"/>
                <w:sz w:val="20"/>
              </w:rPr>
              <w:t>Michael E. Cole</w:t>
            </w:r>
          </w:p>
        </w:tc>
      </w:tr>
      <w:tr>
        <w:trPr/>
        <w:tc>
          <w:tcPr>
            <w:tcW w:w="18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r>
        <w:trPr/>
        <w:tc>
          <w:tcPr>
            <w:tcW w:w="18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414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FERRELLGAS FINANCE CORP.</w:t>
            </w:r>
          </w:p>
        </w:tc>
      </w:tr>
      <w:tr>
        <w:trPr/>
        <w:tc>
          <w:tcPr>
            <w:tcW w:w="18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2024</w:t>
            </w:r>
          </w:p>
        </w:tc>
        <w:tc>
          <w:tcPr>
            <w:tcW w:w="37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/s/ </w:t>
            </w:r>
            <w:r>
              <w:rPr>
                <w:rFonts w:ascii="Times New Roman;Times;serif" w:hAnsi="Times New Roman;Times;serif"/>
                <w:sz w:val="20"/>
              </w:rPr>
              <w:t>Michael E. Cole</w:t>
            </w:r>
          </w:p>
        </w:tc>
      </w:tr>
      <w:tr>
        <w:trPr/>
        <w:tc>
          <w:tcPr>
            <w:tcW w:w="18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Sole Director</w:t>
            </w:r>
          </w:p>
        </w:tc>
      </w:tr>
      <w:tr>
        <w:trPr/>
        <w:tc>
          <w:tcPr>
            <w:tcW w:w="18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1092</Words>
  <Characters>6229</Characters>
  <CharactersWithSpaces>7396</CharactersWithSpaces>
  <Paragraphs>326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