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before="0" w:after="0"/>
        <w:ind w:left="0" w:right="0" w:hanging="0"/>
        <w:jc w:val="center"/>
        <w:rPr/>
      </w:pPr>
      <w:bookmarkStart w:id="0" w:name="fgp-20260923x8k.htm"/>
      <w:bookmarkStart w:id="1" w:name="ksfgp20260923x8k"/>
      <w:bookmarkEnd w:id="0"/>
      <w:bookmarkEnd w:id="1"/>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bookmarkStart w:id="2" w:name="_bdfb6fa0_b876_40d8_b022_82a19ccb7a82"/>
      <w:bookmarkEnd w:id="2"/>
      <w:r>
        <w:rPr>
          <w:rFonts w:ascii="Times New Roman;Times;serif" w:hAnsi="Times New Roman;Times;serif"/>
          <w:b/>
          <w:sz w:val="36"/>
        </w:rPr>
        <w:t>UNITED STATES</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SECURITIES AND EXCHANGE COMMISSION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12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CURRENT REPORT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Pursuant to Section 13 or 15(d) of the</w:t>
      </w:r>
    </w:p>
    <w:p>
      <w:pPr>
        <w:pStyle w:val="TextBody"/>
        <w:bidi w:val="0"/>
        <w:spacing w:before="0" w:after="80"/>
        <w:ind w:left="0" w:right="0" w:hanging="0"/>
        <w:jc w:val="center"/>
        <w:rPr>
          <w:rFonts w:ascii="Times New Roman;Times;serif" w:hAnsi="Times New Roman;Times;serif"/>
          <w:b/>
          <w:sz w:val="24"/>
        </w:rPr>
      </w:pPr>
      <w:r>
        <w:rPr>
          <w:rFonts w:ascii="Times New Roman;Times;serif" w:hAnsi="Times New Roman;Times;serif"/>
          <w:b/>
          <w:sz w:val="24"/>
        </w:rPr>
        <w:t>Securities Exchange Act of 1934</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Date of Report (Date of Earliest Event Reported): </w:t>
      </w:r>
      <w:r>
        <w:rPr>
          <w:rFonts w:ascii="Times New Roman;Times;serif" w:hAnsi="Times New Roman;Times;serif"/>
          <w:b/>
          <w:sz w:val="20"/>
        </w:rPr>
        <w:t>September 23, 2026</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SFHWjKQPe0Wl0IDxN9xYVw_2_0"/>
      <w:bookmarkStart w:id="4" w:name="_e9948f4d_9ada_47f0_bcc5_921b2be80b17"/>
      <w:bookmarkStart w:id="5" w:name="Tc_SFHWjKQPe0Wl0IDxN9xYVw_2_0"/>
      <w:bookmarkStart w:id="6" w:name="_e9948f4d_9ada_47f0_bcc5_921b2be80b17"/>
      <w:bookmarkEnd w:id="5"/>
      <w:bookmarkEnd w:id="6"/>
    </w:p>
    <w:tbl>
      <w:tblPr>
        <w:tblW w:w="4291" w:type="dxa"/>
        <w:jc w:val="left"/>
        <w:tblInd w:w="0" w:type="dxa"/>
        <w:tblLayout w:type="fixed"/>
        <w:tblCellMar>
          <w:top w:w="0" w:type="dxa"/>
          <w:left w:w="0" w:type="dxa"/>
          <w:bottom w:w="0" w:type="dxa"/>
          <w:right w:w="0" w:type="dxa"/>
        </w:tblCellMar>
      </w:tblPr>
      <w:tblGrid>
        <w:gridCol w:w="4291"/>
      </w:tblGrid>
      <w:tr>
        <w:trPr/>
        <w:tc>
          <w:tcPr>
            <w:tcW w:w="4291" w:type="dxa"/>
            <w:tcBorders/>
            <w:vAlign w:val="center"/>
          </w:tcPr>
          <w:p>
            <w:pPr>
              <w:pStyle w:val="TableContents"/>
              <w:bidi w:val="0"/>
              <w:spacing w:before="0" w:after="0"/>
              <w:ind w:left="0" w:right="0" w:hanging="0"/>
              <w:jc w:val="left"/>
              <w:rPr/>
            </w:pPr>
            <w:r>
              <w:rPr/>
              <w:t>​</w:t>
            </w:r>
          </w:p>
        </w:tc>
      </w:tr>
      <w:tr>
        <w:trPr/>
        <w:tc>
          <w:tcPr>
            <w:tcW w:w="42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Ferrellgas Partners, L.P.</w:t>
            </w:r>
          </w:p>
        </w:tc>
      </w:tr>
      <w:tr>
        <w:trPr/>
        <w:tc>
          <w:tcPr>
            <w:tcW w:w="429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 w:name="Tc_v3fEfL_M5EiXubZ4QXCkAw_3_4"/>
      <w:bookmarkStart w:id="8" w:name="Tc_8z7RUBUGSE64kJlMGEK0Gg_3_2"/>
      <w:bookmarkStart w:id="9" w:name="Tc_xdfx4v0Qo0-AMIbURi4mjw_3_0"/>
      <w:bookmarkStart w:id="10" w:name="Tc_FFBISC25DE2jb5jEPdL1ng_2_4"/>
      <w:bookmarkStart w:id="11" w:name="Tc_NAQvZshAI0ejkyDGGUtkIg_2_2"/>
      <w:bookmarkStart w:id="12" w:name="Tc_v91ClaDdo0KVDZqkOBrY2Q_2_0"/>
      <w:bookmarkStart w:id="13" w:name="_0cb0de9d_174a_4506_9be3_3127bc6913f0"/>
      <w:bookmarkStart w:id="14" w:name="Tc_v3fEfL_M5EiXubZ4QXCkAw_3_4"/>
      <w:bookmarkStart w:id="15" w:name="Tc_8z7RUBUGSE64kJlMGEK0Gg_3_2"/>
      <w:bookmarkStart w:id="16" w:name="Tc_xdfx4v0Qo0-AMIbURi4mjw_3_0"/>
      <w:bookmarkStart w:id="17" w:name="Tc_FFBISC25DE2jb5jEPdL1ng_2_4"/>
      <w:bookmarkStart w:id="18" w:name="Tc_NAQvZshAI0ejkyDGGUtkIg_2_2"/>
      <w:bookmarkStart w:id="19" w:name="Tc_v91ClaDdo0KVDZqkOBrY2Q_2_0"/>
      <w:bookmarkStart w:id="20" w:name="_0cb0de9d_174a_4506_9be3_3127bc6913f0"/>
      <w:bookmarkEnd w:id="14"/>
      <w:bookmarkEnd w:id="15"/>
      <w:bookmarkEnd w:id="16"/>
      <w:bookmarkEnd w:id="17"/>
      <w:bookmarkEnd w:id="18"/>
      <w:bookmarkEnd w:id="19"/>
      <w:bookmarkEnd w:id="20"/>
    </w:p>
    <w:tbl>
      <w:tblPr>
        <w:tblW w:w="5780" w:type="dxa"/>
        <w:jc w:val="left"/>
        <w:tblInd w:w="0" w:type="dxa"/>
        <w:tblLayout w:type="fixed"/>
        <w:tblCellMar>
          <w:top w:w="0" w:type="dxa"/>
          <w:left w:w="0" w:type="dxa"/>
          <w:bottom w:w="0" w:type="dxa"/>
          <w:right w:w="0" w:type="dxa"/>
        </w:tblCellMar>
      </w:tblPr>
      <w:tblGrid>
        <w:gridCol w:w="2251"/>
        <w:gridCol w:w="346"/>
        <w:gridCol w:w="1186"/>
        <w:gridCol w:w="346"/>
        <w:gridCol w:w="1651"/>
      </w:tblGrid>
      <w:tr>
        <w:trPr/>
        <w:tc>
          <w:tcPr>
            <w:tcW w:w="2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left"/>
              <w:rPr/>
            </w:pPr>
            <w:r>
              <w:rPr/>
              <w:t>​</w:t>
            </w:r>
          </w:p>
        </w:tc>
      </w:tr>
      <w:tr>
        <w:trPr/>
        <w:tc>
          <w:tcPr>
            <w:tcW w:w="22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46" w:type="dxa"/>
            <w:tcBorders/>
            <w:vAlign w:val="center"/>
          </w:tcPr>
          <w:p>
            <w:pPr>
              <w:pStyle w:val="TableContents"/>
              <w:bidi w:val="0"/>
              <w:spacing w:before="0" w:after="0"/>
              <w:ind w:left="0" w:right="0" w:hanging="0"/>
              <w:jc w:val="center"/>
              <w:rPr/>
            </w:pPr>
            <w:r>
              <w:rPr/>
              <w:t>  ​ ​ ​</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001-11331</w:t>
            </w:r>
          </w:p>
        </w:tc>
        <w:tc>
          <w:tcPr>
            <w:tcW w:w="346" w:type="dxa"/>
            <w:tcBorders/>
            <w:vAlign w:val="center"/>
          </w:tcPr>
          <w:p>
            <w:pPr>
              <w:pStyle w:val="TableContents"/>
              <w:bidi w:val="0"/>
              <w:spacing w:before="0" w:after="0"/>
              <w:ind w:left="0" w:right="0" w:hanging="0"/>
              <w:jc w:val="center"/>
              <w:rPr/>
            </w:pPr>
            <w:r>
              <w:rPr/>
              <w:t>  ​ ​ ​</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43-1698480</w:t>
            </w:r>
          </w:p>
        </w:tc>
      </w:tr>
      <w:tr>
        <w:trPr/>
        <w:tc>
          <w:tcPr>
            <w:tcW w:w="22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w:t>
            </w:r>
          </w:p>
        </w:tc>
        <w:tc>
          <w:tcPr>
            <w:tcW w:w="346"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w:t>
            </w:r>
          </w:p>
        </w:tc>
        <w:tc>
          <w:tcPr>
            <w:tcW w:w="346" w:type="dxa"/>
            <w:tcBorders/>
            <w:vAlign w:val="center"/>
          </w:tcPr>
          <w:p>
            <w:pPr>
              <w:pStyle w:val="TableContents"/>
              <w:bidi w:val="0"/>
              <w:spacing w:before="0" w:after="0"/>
              <w:ind w:left="0" w:right="0" w:hanging="0"/>
              <w:jc w:val="center"/>
              <w:rPr/>
            </w:pPr>
            <w:r>
              <w:rPr/>
              <w:t>​</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tc>
      </w:tr>
      <w:tr>
        <w:trPr/>
        <w:tc>
          <w:tcPr>
            <w:tcW w:w="22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of incorporation)</w:t>
            </w:r>
          </w:p>
        </w:tc>
        <w:tc>
          <w:tcPr>
            <w:tcW w:w="346"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 Number)</w:t>
            </w:r>
          </w:p>
        </w:tc>
        <w:tc>
          <w:tcPr>
            <w:tcW w:w="346" w:type="dxa"/>
            <w:tcBorders/>
            <w:vAlign w:val="center"/>
          </w:tcPr>
          <w:p>
            <w:pPr>
              <w:pStyle w:val="TableContents"/>
              <w:bidi w:val="0"/>
              <w:spacing w:before="0" w:after="0"/>
              <w:ind w:left="0" w:right="0" w:hanging="0"/>
              <w:jc w:val="center"/>
              <w:rPr/>
            </w:pPr>
            <w:r>
              <w:rPr/>
              <w:t>​</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1" w:name="Tc_FHs0PADCC0arnijMqiwXHA_3_2"/>
      <w:bookmarkStart w:id="22" w:name="Tc_BDZTMl9mkEygnR_mBdVgyg_3_0"/>
      <w:bookmarkStart w:id="23" w:name="Tc_n4tay8_u6U2Rod1B5SvQrg_2_0"/>
      <w:bookmarkStart w:id="24" w:name="Tc_ixI0ubjECUCHs-3c7vSklQ_1_0"/>
      <w:bookmarkStart w:id="25" w:name="_081347e6_66e1_472f_9aad_b3c02347e143"/>
      <w:bookmarkStart w:id="26" w:name="Tc_FHs0PADCC0arnijMqiwXHA_3_2"/>
      <w:bookmarkStart w:id="27" w:name="Tc_BDZTMl9mkEygnR_mBdVgyg_3_0"/>
      <w:bookmarkStart w:id="28" w:name="Tc_n4tay8_u6U2Rod1B5SvQrg_2_0"/>
      <w:bookmarkStart w:id="29" w:name="Tc_ixI0ubjECUCHs-3c7vSklQ_1_0"/>
      <w:bookmarkStart w:id="30" w:name="_081347e6_66e1_472f_9aad_b3c02347e143"/>
      <w:bookmarkEnd w:id="26"/>
      <w:bookmarkEnd w:id="27"/>
      <w:bookmarkEnd w:id="28"/>
      <w:bookmarkEnd w:id="29"/>
      <w:bookmarkEnd w:id="30"/>
    </w:p>
    <w:tbl>
      <w:tblPr>
        <w:tblW w:w="4683" w:type="dxa"/>
        <w:jc w:val="left"/>
        <w:tblInd w:w="0" w:type="dxa"/>
        <w:tblLayout w:type="fixed"/>
        <w:tblCellMar>
          <w:top w:w="0" w:type="dxa"/>
          <w:left w:w="0" w:type="dxa"/>
          <w:bottom w:w="0" w:type="dxa"/>
          <w:right w:w="0" w:type="dxa"/>
        </w:tblCellMar>
      </w:tblPr>
      <w:tblGrid>
        <w:gridCol w:w="3301"/>
        <w:gridCol w:w="346"/>
        <w:gridCol w:w="1036"/>
      </w:tblGrid>
      <w:tr>
        <w:trPr/>
        <w:tc>
          <w:tcPr>
            <w:tcW w:w="3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One Liberty Plaza,</w:t>
            </w:r>
          </w:p>
        </w:tc>
        <w:tc>
          <w:tcPr>
            <w:tcW w:w="3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Liberty, Missouri</w:t>
            </w:r>
          </w:p>
        </w:tc>
        <w:tc>
          <w:tcPr>
            <w:tcW w:w="346" w:type="dxa"/>
            <w:tcBorders/>
            <w:vAlign w:val="center"/>
          </w:tcPr>
          <w:p>
            <w:pPr>
              <w:pStyle w:val="TableContents"/>
              <w:bidi w:val="0"/>
              <w:spacing w:before="0" w:after="0"/>
              <w:ind w:left="0" w:right="0" w:hanging="0"/>
              <w:jc w:val="center"/>
              <w:rPr/>
            </w:pPr>
            <w:r>
              <w:rPr/>
              <w:t>  ​ ​ ​</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64068</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346" w:type="dxa"/>
            <w:tcBorders/>
            <w:vAlign w:val="center"/>
          </w:tcPr>
          <w:p>
            <w:pPr>
              <w:pStyle w:val="TableContents"/>
              <w:bidi w:val="0"/>
              <w:spacing w:before="0" w:after="0"/>
              <w:ind w:left="0" w:right="0" w:hanging="0"/>
              <w:jc w:val="center"/>
              <w:rPr/>
            </w:pPr>
            <w:r>
              <w:rPr/>
              <w:t> </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816-792-1600</w:t>
      </w:r>
    </w:p>
    <w:p>
      <w:pPr>
        <w:pStyle w:val="TextBody"/>
        <w:bidi w:val="0"/>
        <w:spacing w:before="0" w:after="0"/>
        <w:ind w:left="0" w:right="0" w:hanging="0"/>
        <w:jc w:val="center"/>
        <w:rPr/>
      </w:pPr>
      <w:r>
        <w:rPr/>
        <w:t>​</w:t>
      </w:r>
    </w:p>
    <w:tbl>
      <w:tblPr>
        <w:tblW w:w="4906" w:type="dxa"/>
        <w:jc w:val="left"/>
        <w:tblInd w:w="0" w:type="dxa"/>
        <w:tblLayout w:type="fixed"/>
        <w:tblCellMar>
          <w:top w:w="0" w:type="dxa"/>
          <w:left w:w="0" w:type="dxa"/>
          <w:bottom w:w="0" w:type="dxa"/>
          <w:right w:w="0" w:type="dxa"/>
        </w:tblCellMar>
      </w:tblPr>
      <w:tblGrid>
        <w:gridCol w:w="4906"/>
      </w:tblGrid>
      <w:tr>
        <w:trPr/>
        <w:tc>
          <w:tcPr>
            <w:tcW w:w="4906" w:type="dxa"/>
            <w:tcBorders/>
            <w:vAlign w:val="center"/>
          </w:tcPr>
          <w:p>
            <w:pPr>
              <w:pStyle w:val="TableContents"/>
              <w:bidi w:val="0"/>
              <w:spacing w:before="0" w:after="0"/>
              <w:ind w:left="0" w:right="0" w:hanging="0"/>
              <w:jc w:val="left"/>
              <w:rPr/>
            </w:pPr>
            <w:r>
              <w:rPr/>
              <w:t>​</w:t>
            </w:r>
          </w:p>
        </w:tc>
      </w:tr>
      <w:tr>
        <w:trPr/>
        <w:tc>
          <w:tcPr>
            <w:tcW w:w="49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w:t>
            </w:r>
          </w:p>
        </w:tc>
      </w:tr>
      <w:tr>
        <w:trPr/>
        <w:tc>
          <w:tcPr>
            <w:tcW w:w="490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1" w:name="Tc_HBys3PB_jUuBGjxY_KhYXg_2_0"/>
      <w:bookmarkStart w:id="32" w:name="_6e26a1a7_0401_48f6_9ecd_fbb9c9ce7e46"/>
      <w:bookmarkStart w:id="33" w:name="Tc_HBys3PB_jUuBGjxY_KhYXg_2_0"/>
      <w:bookmarkStart w:id="34" w:name="_6e26a1a7_0401_48f6_9ecd_fbb9c9ce7e46"/>
      <w:bookmarkEnd w:id="33"/>
      <w:bookmarkEnd w:id="34"/>
    </w:p>
    <w:tbl>
      <w:tblPr>
        <w:tblW w:w="5491" w:type="dxa"/>
        <w:jc w:val="left"/>
        <w:tblInd w:w="0" w:type="dxa"/>
        <w:tblLayout w:type="fixed"/>
        <w:tblCellMar>
          <w:top w:w="0" w:type="dxa"/>
          <w:left w:w="0" w:type="dxa"/>
          <w:bottom w:w="0" w:type="dxa"/>
          <w:right w:w="0" w:type="dxa"/>
        </w:tblCellMar>
      </w:tblPr>
      <w:tblGrid>
        <w:gridCol w:w="5491"/>
      </w:tblGrid>
      <w:tr>
        <w:trPr/>
        <w:tc>
          <w:tcPr>
            <w:tcW w:w="5491" w:type="dxa"/>
            <w:tcBorders/>
            <w:vAlign w:val="center"/>
          </w:tcPr>
          <w:p>
            <w:pPr>
              <w:pStyle w:val="TableContents"/>
              <w:bidi w:val="0"/>
              <w:spacing w:before="0" w:after="0"/>
              <w:ind w:left="0" w:right="0" w:hanging="0"/>
              <w:jc w:val="left"/>
              <w:rPr/>
            </w:pPr>
            <w:r>
              <w:rPr/>
              <w:t>​</w:t>
            </w:r>
          </w:p>
        </w:tc>
      </w:tr>
      <w:tr>
        <w:trPr/>
        <w:tc>
          <w:tcPr>
            <w:tcW w:w="54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Ferrellgas Partners Finance Corp.</w:t>
            </w:r>
          </w:p>
        </w:tc>
      </w:tr>
      <w:tr>
        <w:trPr/>
        <w:tc>
          <w:tcPr>
            <w:tcW w:w="549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5" w:name="Tc_4eoHXtAOg0KYnt1PlQMHJA_3_4"/>
      <w:bookmarkStart w:id="36" w:name="Tc_LhAOf394b0eqBGfuIt2BXw_3_2"/>
      <w:bookmarkStart w:id="37" w:name="Tc_yCAApIudMk-4imPx7vKTNg_3_0"/>
      <w:bookmarkStart w:id="38" w:name="Tc_M_mJDJtfm0GaqtCKeSKdJg_2_4"/>
      <w:bookmarkStart w:id="39" w:name="Tc_IRY_jBpTHkSX6KqDDVnC4g_2_2"/>
      <w:bookmarkStart w:id="40" w:name="Tc_fDg5hAgOjkCV_R5FW7VyWw_2_0"/>
      <w:bookmarkStart w:id="41" w:name="_1378c10c_a4bf_45c4_bd65_887f14f0b572"/>
      <w:bookmarkStart w:id="42" w:name="Tc_4eoHXtAOg0KYnt1PlQMHJA_3_4"/>
      <w:bookmarkStart w:id="43" w:name="Tc_LhAOf394b0eqBGfuIt2BXw_3_2"/>
      <w:bookmarkStart w:id="44" w:name="Tc_yCAApIudMk-4imPx7vKTNg_3_0"/>
      <w:bookmarkStart w:id="45" w:name="Tc_M_mJDJtfm0GaqtCKeSKdJg_2_4"/>
      <w:bookmarkStart w:id="46" w:name="Tc_IRY_jBpTHkSX6KqDDVnC4g_2_2"/>
      <w:bookmarkStart w:id="47" w:name="Tc_fDg5hAgOjkCV_R5FW7VyWw_2_0"/>
      <w:bookmarkStart w:id="48" w:name="_1378c10c_a4bf_45c4_bd65_887f14f0b572"/>
      <w:bookmarkEnd w:id="42"/>
      <w:bookmarkEnd w:id="43"/>
      <w:bookmarkEnd w:id="44"/>
      <w:bookmarkEnd w:id="45"/>
      <w:bookmarkEnd w:id="46"/>
      <w:bookmarkEnd w:id="47"/>
      <w:bookmarkEnd w:id="48"/>
    </w:p>
    <w:tbl>
      <w:tblPr>
        <w:tblW w:w="5870" w:type="dxa"/>
        <w:jc w:val="left"/>
        <w:tblInd w:w="0" w:type="dxa"/>
        <w:tblLayout w:type="fixed"/>
        <w:tblCellMar>
          <w:top w:w="0" w:type="dxa"/>
          <w:left w:w="0" w:type="dxa"/>
          <w:bottom w:w="0" w:type="dxa"/>
          <w:right w:w="0" w:type="dxa"/>
        </w:tblCellMar>
      </w:tblPr>
      <w:tblGrid>
        <w:gridCol w:w="2251"/>
        <w:gridCol w:w="346"/>
        <w:gridCol w:w="1276"/>
        <w:gridCol w:w="346"/>
        <w:gridCol w:w="1651"/>
      </w:tblGrid>
      <w:tr>
        <w:trPr/>
        <w:tc>
          <w:tcPr>
            <w:tcW w:w="2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left"/>
              <w:rPr/>
            </w:pPr>
            <w:r>
              <w:rPr/>
              <w:t>​</w:t>
            </w:r>
          </w:p>
        </w:tc>
      </w:tr>
      <w:tr>
        <w:trPr/>
        <w:tc>
          <w:tcPr>
            <w:tcW w:w="22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46" w:type="dxa"/>
            <w:tcBorders/>
            <w:vAlign w:val="center"/>
          </w:tcPr>
          <w:p>
            <w:pPr>
              <w:pStyle w:val="TableContents"/>
              <w:bidi w:val="0"/>
              <w:spacing w:before="0" w:after="0"/>
              <w:ind w:left="0" w:right="0" w:hanging="0"/>
              <w:jc w:val="center"/>
              <w:rPr/>
            </w:pPr>
            <w:r>
              <w:rPr/>
              <w:t>  ​ ​ ​</w:t>
            </w:r>
          </w:p>
        </w:tc>
        <w:tc>
          <w:tcPr>
            <w:tcW w:w="127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333-06693-02</w:t>
            </w:r>
          </w:p>
        </w:tc>
        <w:tc>
          <w:tcPr>
            <w:tcW w:w="346" w:type="dxa"/>
            <w:tcBorders/>
            <w:vAlign w:val="center"/>
          </w:tcPr>
          <w:p>
            <w:pPr>
              <w:pStyle w:val="TableContents"/>
              <w:bidi w:val="0"/>
              <w:spacing w:before="0" w:after="0"/>
              <w:ind w:left="0" w:right="0" w:hanging="0"/>
              <w:jc w:val="center"/>
              <w:rPr/>
            </w:pPr>
            <w:r>
              <w:rPr/>
              <w:t>  ​ ​ ​</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43-1742520</w:t>
            </w:r>
          </w:p>
        </w:tc>
      </w:tr>
      <w:tr>
        <w:trPr/>
        <w:tc>
          <w:tcPr>
            <w:tcW w:w="22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w:t>
            </w:r>
          </w:p>
        </w:tc>
        <w:tc>
          <w:tcPr>
            <w:tcW w:w="346" w:type="dxa"/>
            <w:tcBorders/>
            <w:vAlign w:val="center"/>
          </w:tcPr>
          <w:p>
            <w:pPr>
              <w:pStyle w:val="TableContents"/>
              <w:bidi w:val="0"/>
              <w:spacing w:before="0" w:after="0"/>
              <w:ind w:left="0" w:right="0" w:hanging="0"/>
              <w:jc w:val="center"/>
              <w:rPr/>
            </w:pPr>
            <w:r>
              <w:rPr/>
              <w:t>​</w:t>
            </w:r>
          </w:p>
        </w:tc>
        <w:tc>
          <w:tcPr>
            <w:tcW w:w="12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w:t>
            </w:r>
          </w:p>
        </w:tc>
        <w:tc>
          <w:tcPr>
            <w:tcW w:w="346" w:type="dxa"/>
            <w:tcBorders/>
            <w:vAlign w:val="center"/>
          </w:tcPr>
          <w:p>
            <w:pPr>
              <w:pStyle w:val="TableContents"/>
              <w:bidi w:val="0"/>
              <w:spacing w:before="0" w:after="0"/>
              <w:ind w:left="0" w:right="0" w:hanging="0"/>
              <w:jc w:val="center"/>
              <w:rPr/>
            </w:pPr>
            <w:r>
              <w:rPr/>
              <w:t>​</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tc>
      </w:tr>
      <w:tr>
        <w:trPr/>
        <w:tc>
          <w:tcPr>
            <w:tcW w:w="22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of incorporation)</w:t>
            </w:r>
          </w:p>
        </w:tc>
        <w:tc>
          <w:tcPr>
            <w:tcW w:w="346" w:type="dxa"/>
            <w:tcBorders/>
            <w:vAlign w:val="center"/>
          </w:tcPr>
          <w:p>
            <w:pPr>
              <w:pStyle w:val="TableContents"/>
              <w:bidi w:val="0"/>
              <w:spacing w:before="0" w:after="0"/>
              <w:ind w:left="0" w:right="0" w:hanging="0"/>
              <w:jc w:val="center"/>
              <w:rPr/>
            </w:pPr>
            <w:r>
              <w:rPr/>
              <w:t>​</w:t>
            </w:r>
          </w:p>
        </w:tc>
        <w:tc>
          <w:tcPr>
            <w:tcW w:w="12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 Number)</w:t>
            </w:r>
          </w:p>
        </w:tc>
        <w:tc>
          <w:tcPr>
            <w:tcW w:w="346" w:type="dxa"/>
            <w:tcBorders/>
            <w:vAlign w:val="center"/>
          </w:tcPr>
          <w:p>
            <w:pPr>
              <w:pStyle w:val="TableContents"/>
              <w:bidi w:val="0"/>
              <w:spacing w:before="0" w:after="0"/>
              <w:ind w:left="0" w:right="0" w:hanging="0"/>
              <w:jc w:val="center"/>
              <w:rPr/>
            </w:pPr>
            <w:r>
              <w:rPr/>
              <w:t>​</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9" w:name="Tc_7ZYkYEXrbkSkG2eaRq9v0w_3_2"/>
      <w:bookmarkStart w:id="50" w:name="Tc_Mp11pqm4XkeZo_I0Z9hkyA_3_0"/>
      <w:bookmarkStart w:id="51" w:name="Tc_BvHjGRcpkkKLjpztdwur2A_2_0"/>
      <w:bookmarkStart w:id="52" w:name="_933499fb_2948_44f6_a241_c8d250dd6a11"/>
      <w:bookmarkStart w:id="53" w:name="Tc_7ZYkYEXrbkSkG2eaRq9v0w_3_2"/>
      <w:bookmarkStart w:id="54" w:name="Tc_Mp11pqm4XkeZo_I0Z9hkyA_3_0"/>
      <w:bookmarkStart w:id="55" w:name="Tc_BvHjGRcpkkKLjpztdwur2A_2_0"/>
      <w:bookmarkStart w:id="56" w:name="_933499fb_2948_44f6_a241_c8d250dd6a11"/>
      <w:bookmarkEnd w:id="53"/>
      <w:bookmarkEnd w:id="54"/>
      <w:bookmarkEnd w:id="55"/>
      <w:bookmarkEnd w:id="56"/>
    </w:p>
    <w:tbl>
      <w:tblPr>
        <w:tblW w:w="4683" w:type="dxa"/>
        <w:jc w:val="left"/>
        <w:tblInd w:w="0" w:type="dxa"/>
        <w:tblLayout w:type="fixed"/>
        <w:tblCellMar>
          <w:top w:w="0" w:type="dxa"/>
          <w:left w:w="0" w:type="dxa"/>
          <w:bottom w:w="0" w:type="dxa"/>
          <w:right w:w="0" w:type="dxa"/>
        </w:tblCellMar>
      </w:tblPr>
      <w:tblGrid>
        <w:gridCol w:w="3301"/>
        <w:gridCol w:w="346"/>
        <w:gridCol w:w="1036"/>
      </w:tblGrid>
      <w:tr>
        <w:trPr/>
        <w:tc>
          <w:tcPr>
            <w:tcW w:w="3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57860" cy="175260"/>
                      <wp:effectExtent l="0" t="0" r="0" b="0"/>
                      <wp:wrapNone/>
                      <wp:docPr id="1" name="Frame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One Liberty Plaza</w:t>
            </w:r>
          </w:p>
        </w:tc>
        <w:tc>
          <w:tcPr>
            <w:tcW w:w="3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Liberty, Missouri</w:t>
            </w:r>
          </w:p>
        </w:tc>
        <w:tc>
          <w:tcPr>
            <w:tcW w:w="346" w:type="dxa"/>
            <w:tcBorders/>
            <w:vAlign w:val="center"/>
          </w:tcPr>
          <w:p>
            <w:pPr>
              <w:pStyle w:val="TableContents"/>
              <w:bidi w:val="0"/>
              <w:spacing w:before="0" w:after="0"/>
              <w:ind w:left="0" w:right="0" w:hanging="0"/>
              <w:jc w:val="center"/>
              <w:rPr/>
            </w:pPr>
            <w:r>
              <w:rPr/>
              <w:t>  ​ ​ ​</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64068</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346" w:type="dxa"/>
            <w:tcBorders/>
            <w:vAlign w:val="center"/>
          </w:tcPr>
          <w:p>
            <w:pPr>
              <w:pStyle w:val="TableContents"/>
              <w:bidi w:val="0"/>
              <w:spacing w:before="0" w:after="0"/>
              <w:ind w:left="0" w:right="0" w:hanging="0"/>
              <w:jc w:val="center"/>
              <w:rPr/>
            </w:pPr>
            <w:r>
              <w:rPr/>
              <w:t> </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816-792-1600</w:t>
      </w:r>
    </w:p>
    <w:tbl>
      <w:tblPr>
        <w:tblW w:w="4906" w:type="dxa"/>
        <w:jc w:val="left"/>
        <w:tblInd w:w="0" w:type="dxa"/>
        <w:tblLayout w:type="fixed"/>
        <w:tblCellMar>
          <w:top w:w="0" w:type="dxa"/>
          <w:left w:w="0" w:type="dxa"/>
          <w:bottom w:w="0" w:type="dxa"/>
          <w:right w:w="0" w:type="dxa"/>
        </w:tblCellMar>
      </w:tblPr>
      <w:tblGrid>
        <w:gridCol w:w="4906"/>
      </w:tblGrid>
      <w:tr>
        <w:trPr/>
        <w:tc>
          <w:tcPr>
            <w:tcW w:w="4906" w:type="dxa"/>
            <w:tcBorders/>
            <w:vAlign w:val="center"/>
          </w:tcPr>
          <w:p>
            <w:pPr>
              <w:pStyle w:val="TableContents"/>
              <w:bidi w:val="0"/>
              <w:spacing w:before="0" w:after="0"/>
              <w:ind w:left="0" w:right="0" w:hanging="0"/>
              <w:jc w:val="left"/>
              <w:rPr/>
            </w:pPr>
            <w:r>
              <w:rPr/>
              <w:t>​</w:t>
            </w:r>
          </w:p>
        </w:tc>
      </w:tr>
      <w:tr>
        <w:trPr/>
        <w:tc>
          <w:tcPr>
            <w:tcW w:w="49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w:t>
            </w:r>
          </w:p>
        </w:tc>
      </w:tr>
      <w:tr>
        <w:trPr/>
        <w:tc>
          <w:tcPr>
            <w:tcW w:w="490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tc>
      </w:tr>
      <w:tr>
        <w:trPr/>
        <w:tc>
          <w:tcPr>
            <w:tcW w:w="490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57" w:name="Tc_hJA79OpR4E-IkqXdL_ehfg_2_0"/>
      <w:bookmarkStart w:id="58" w:name="_9f0ef4cb_3c9b_43f3_aeab_1254758a98f1"/>
      <w:bookmarkStart w:id="59" w:name="Tc_hJA79OpR4E-IkqXdL_ehfg_2_0"/>
      <w:bookmarkStart w:id="60" w:name="_9f0ef4cb_3c9b_43f3_aeab_1254758a98f1"/>
      <w:bookmarkEnd w:id="59"/>
      <w:bookmarkEnd w:id="60"/>
    </w:p>
    <w:tbl>
      <w:tblPr>
        <w:tblW w:w="4291" w:type="dxa"/>
        <w:jc w:val="left"/>
        <w:tblInd w:w="0" w:type="dxa"/>
        <w:tblLayout w:type="fixed"/>
        <w:tblCellMar>
          <w:top w:w="0" w:type="dxa"/>
          <w:left w:w="0" w:type="dxa"/>
          <w:bottom w:w="0" w:type="dxa"/>
          <w:right w:w="0" w:type="dxa"/>
        </w:tblCellMar>
      </w:tblPr>
      <w:tblGrid>
        <w:gridCol w:w="4291"/>
      </w:tblGrid>
      <w:tr>
        <w:trPr/>
        <w:tc>
          <w:tcPr>
            <w:tcW w:w="4291" w:type="dxa"/>
            <w:tcBorders/>
            <w:vAlign w:val="center"/>
          </w:tcPr>
          <w:p>
            <w:pPr>
              <w:pStyle w:val="TableContents"/>
              <w:bidi w:val="0"/>
              <w:spacing w:before="0" w:after="0"/>
              <w:ind w:left="0" w:right="0" w:hanging="0"/>
              <w:jc w:val="left"/>
              <w:rPr/>
            </w:pPr>
            <w:r>
              <w:rPr/>
              <w:t>​</w:t>
            </w:r>
          </w:p>
        </w:tc>
      </w:tr>
      <w:tr>
        <w:trPr/>
        <w:tc>
          <w:tcPr>
            <w:tcW w:w="42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Ferrellgas, L.P.</w:t>
            </w:r>
          </w:p>
        </w:tc>
      </w:tr>
      <w:tr>
        <w:trPr/>
        <w:tc>
          <w:tcPr>
            <w:tcW w:w="429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tc>
      </w:tr>
    </w:tbl>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61" w:name="Tc_zm_GiKOw0kORO_csRHhltw_3_4"/>
      <w:bookmarkStart w:id="62" w:name="Tc_yQLe8Af3iUWBlsKsmTPDWQ_3_2"/>
      <w:bookmarkStart w:id="63" w:name="Tc_Aolnf7XhZU2uiRm-4gAk6A_3_0"/>
      <w:bookmarkStart w:id="64" w:name="Tc_IgL_bJqh0k-qUyauxks6cw_2_4"/>
      <w:bookmarkStart w:id="65" w:name="Tc_WT1uM_lhbEG8WDBfNGnc2Q_2_2"/>
      <w:bookmarkStart w:id="66" w:name="Tc_rTmHlmp9gUur6r60dgyIHA_2_0"/>
      <w:bookmarkStart w:id="67" w:name="_8e78a183_b80d_4f9e_a7a8_1b2c19b024b2"/>
      <w:bookmarkStart w:id="68" w:name="Tc_zm_GiKOw0kORO_csRHhltw_3_4"/>
      <w:bookmarkStart w:id="69" w:name="Tc_yQLe8Af3iUWBlsKsmTPDWQ_3_2"/>
      <w:bookmarkStart w:id="70" w:name="Tc_Aolnf7XhZU2uiRm-4gAk6A_3_0"/>
      <w:bookmarkStart w:id="71" w:name="Tc_IgL_bJqh0k-qUyauxks6cw_2_4"/>
      <w:bookmarkStart w:id="72" w:name="Tc_WT1uM_lhbEG8WDBfNGnc2Q_2_2"/>
      <w:bookmarkStart w:id="73" w:name="Tc_rTmHlmp9gUur6r60dgyIHA_2_0"/>
      <w:bookmarkStart w:id="74" w:name="_8e78a183_b80d_4f9e_a7a8_1b2c19b024b2"/>
      <w:bookmarkEnd w:id="68"/>
      <w:bookmarkEnd w:id="69"/>
      <w:bookmarkEnd w:id="70"/>
      <w:bookmarkEnd w:id="71"/>
      <w:bookmarkEnd w:id="72"/>
      <w:bookmarkEnd w:id="73"/>
      <w:bookmarkEnd w:id="74"/>
    </w:p>
    <w:tbl>
      <w:tblPr>
        <w:tblW w:w="5780" w:type="dxa"/>
        <w:jc w:val="left"/>
        <w:tblInd w:w="0" w:type="dxa"/>
        <w:tblLayout w:type="fixed"/>
        <w:tblCellMar>
          <w:top w:w="0" w:type="dxa"/>
          <w:left w:w="0" w:type="dxa"/>
          <w:bottom w:w="0" w:type="dxa"/>
          <w:right w:w="0" w:type="dxa"/>
        </w:tblCellMar>
      </w:tblPr>
      <w:tblGrid>
        <w:gridCol w:w="2251"/>
        <w:gridCol w:w="346"/>
        <w:gridCol w:w="1186"/>
        <w:gridCol w:w="346"/>
        <w:gridCol w:w="1651"/>
      </w:tblGrid>
      <w:tr>
        <w:trPr/>
        <w:tc>
          <w:tcPr>
            <w:tcW w:w="2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left"/>
              <w:rPr/>
            </w:pPr>
            <w:r>
              <w:rPr/>
              <w:t>​</w:t>
            </w:r>
          </w:p>
        </w:tc>
      </w:tr>
      <w:tr>
        <w:trPr/>
        <w:tc>
          <w:tcPr>
            <w:tcW w:w="22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46" w:type="dxa"/>
            <w:tcBorders/>
            <w:vAlign w:val="center"/>
          </w:tcPr>
          <w:p>
            <w:pPr>
              <w:pStyle w:val="TableContents"/>
              <w:bidi w:val="0"/>
              <w:spacing w:before="0" w:after="0"/>
              <w:ind w:left="0" w:right="0" w:hanging="0"/>
              <w:jc w:val="center"/>
              <w:rPr/>
            </w:pPr>
            <w:r>
              <w:rPr/>
              <w:t>  ​ ​ ​</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000-50182</w:t>
            </w:r>
          </w:p>
        </w:tc>
        <w:tc>
          <w:tcPr>
            <w:tcW w:w="346" w:type="dxa"/>
            <w:tcBorders/>
            <w:vAlign w:val="center"/>
          </w:tcPr>
          <w:p>
            <w:pPr>
              <w:pStyle w:val="TableContents"/>
              <w:bidi w:val="0"/>
              <w:spacing w:before="0" w:after="0"/>
              <w:ind w:left="0" w:right="0" w:hanging="0"/>
              <w:jc w:val="center"/>
              <w:rPr/>
            </w:pPr>
            <w:r>
              <w:rPr/>
              <w:t>  ​ ​ ​</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43-1698481</w:t>
            </w:r>
          </w:p>
        </w:tc>
      </w:tr>
      <w:tr>
        <w:trPr/>
        <w:tc>
          <w:tcPr>
            <w:tcW w:w="22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w:t>
            </w:r>
          </w:p>
        </w:tc>
        <w:tc>
          <w:tcPr>
            <w:tcW w:w="346"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w:t>
            </w:r>
          </w:p>
        </w:tc>
        <w:tc>
          <w:tcPr>
            <w:tcW w:w="346" w:type="dxa"/>
            <w:tcBorders/>
            <w:vAlign w:val="center"/>
          </w:tcPr>
          <w:p>
            <w:pPr>
              <w:pStyle w:val="TableContents"/>
              <w:bidi w:val="0"/>
              <w:spacing w:before="0" w:after="0"/>
              <w:ind w:left="0" w:right="0" w:hanging="0"/>
              <w:jc w:val="center"/>
              <w:rPr/>
            </w:pPr>
            <w:r>
              <w:rPr/>
              <w:t>​</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tc>
      </w:tr>
      <w:tr>
        <w:trPr/>
        <w:tc>
          <w:tcPr>
            <w:tcW w:w="22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of incorporation)</w:t>
            </w:r>
          </w:p>
        </w:tc>
        <w:tc>
          <w:tcPr>
            <w:tcW w:w="346"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 Number)</w:t>
            </w:r>
          </w:p>
        </w:tc>
        <w:tc>
          <w:tcPr>
            <w:tcW w:w="346" w:type="dxa"/>
            <w:tcBorders/>
            <w:vAlign w:val="center"/>
          </w:tcPr>
          <w:p>
            <w:pPr>
              <w:pStyle w:val="TableContents"/>
              <w:bidi w:val="0"/>
              <w:spacing w:before="0" w:after="0"/>
              <w:ind w:left="0" w:right="0" w:hanging="0"/>
              <w:jc w:val="center"/>
              <w:rPr/>
            </w:pPr>
            <w:r>
              <w:rPr/>
              <w:t>​</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5" w:name="Tc_SR2V8YUPmEGFFCwD9VPu6g_3_2"/>
      <w:bookmarkStart w:id="76" w:name="Tc_2lrhAr5L2020GmKjdrN3qw_3_0"/>
      <w:bookmarkStart w:id="77" w:name="Tc_06kUZh7vHEeAo8L6jVr9Rw_2_0"/>
      <w:bookmarkStart w:id="78" w:name="_0bc1cef4_332b_4a99_b005_410f9959088d"/>
      <w:bookmarkStart w:id="79" w:name="Tc_SR2V8YUPmEGFFCwD9VPu6g_3_2"/>
      <w:bookmarkStart w:id="80" w:name="Tc_2lrhAr5L2020GmKjdrN3qw_3_0"/>
      <w:bookmarkStart w:id="81" w:name="Tc_06kUZh7vHEeAo8L6jVr9Rw_2_0"/>
      <w:bookmarkStart w:id="82" w:name="_0bc1cef4_332b_4a99_b005_410f9959088d"/>
      <w:bookmarkEnd w:id="79"/>
      <w:bookmarkEnd w:id="80"/>
      <w:bookmarkEnd w:id="81"/>
      <w:bookmarkEnd w:id="82"/>
    </w:p>
    <w:tbl>
      <w:tblPr>
        <w:tblW w:w="4683" w:type="dxa"/>
        <w:jc w:val="left"/>
        <w:tblInd w:w="0" w:type="dxa"/>
        <w:tblLayout w:type="fixed"/>
        <w:tblCellMar>
          <w:top w:w="0" w:type="dxa"/>
          <w:left w:w="0" w:type="dxa"/>
          <w:bottom w:w="0" w:type="dxa"/>
          <w:right w:w="0" w:type="dxa"/>
        </w:tblCellMar>
      </w:tblPr>
      <w:tblGrid>
        <w:gridCol w:w="3301"/>
        <w:gridCol w:w="346"/>
        <w:gridCol w:w="1036"/>
      </w:tblGrid>
      <w:tr>
        <w:trPr/>
        <w:tc>
          <w:tcPr>
            <w:tcW w:w="3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One Liberty Plaza</w:t>
            </w:r>
          </w:p>
        </w:tc>
        <w:tc>
          <w:tcPr>
            <w:tcW w:w="3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Liberty, Missouri</w:t>
            </w:r>
          </w:p>
        </w:tc>
        <w:tc>
          <w:tcPr>
            <w:tcW w:w="346" w:type="dxa"/>
            <w:tcBorders/>
            <w:vAlign w:val="center"/>
          </w:tcPr>
          <w:p>
            <w:pPr>
              <w:pStyle w:val="TableContents"/>
              <w:bidi w:val="0"/>
              <w:spacing w:before="0" w:after="0"/>
              <w:ind w:left="0" w:right="0" w:hanging="0"/>
              <w:jc w:val="center"/>
              <w:rPr/>
            </w:pPr>
            <w:r>
              <w:rPr/>
              <w:t>  ​ ​ ​</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64068</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346" w:type="dxa"/>
            <w:tcBorders/>
            <w:vAlign w:val="center"/>
          </w:tcPr>
          <w:p>
            <w:pPr>
              <w:pStyle w:val="TableContents"/>
              <w:bidi w:val="0"/>
              <w:spacing w:before="0" w:after="0"/>
              <w:ind w:left="0" w:right="0" w:hanging="0"/>
              <w:jc w:val="center"/>
              <w:rPr/>
            </w:pPr>
            <w:r>
              <w:rPr/>
              <w:t> </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816-792-1600</w:t>
      </w:r>
    </w:p>
    <w:tbl>
      <w:tblPr>
        <w:tblW w:w="4906" w:type="dxa"/>
        <w:jc w:val="left"/>
        <w:tblInd w:w="0" w:type="dxa"/>
        <w:tblLayout w:type="fixed"/>
        <w:tblCellMar>
          <w:top w:w="0" w:type="dxa"/>
          <w:left w:w="0" w:type="dxa"/>
          <w:bottom w:w="0" w:type="dxa"/>
          <w:right w:w="0" w:type="dxa"/>
        </w:tblCellMar>
      </w:tblPr>
      <w:tblGrid>
        <w:gridCol w:w="4906"/>
      </w:tblGrid>
      <w:tr>
        <w:trPr/>
        <w:tc>
          <w:tcPr>
            <w:tcW w:w="4906" w:type="dxa"/>
            <w:tcBorders/>
            <w:vAlign w:val="center"/>
          </w:tcPr>
          <w:p>
            <w:pPr>
              <w:pStyle w:val="TableContents"/>
              <w:bidi w:val="0"/>
              <w:spacing w:before="0" w:after="0"/>
              <w:ind w:left="0" w:right="0" w:hanging="0"/>
              <w:jc w:val="left"/>
              <w:rPr/>
            </w:pPr>
            <w:r>
              <w:rPr/>
              <w:t>​</w:t>
            </w:r>
          </w:p>
        </w:tc>
      </w:tr>
      <w:tr>
        <w:trPr/>
        <w:tc>
          <w:tcPr>
            <w:tcW w:w="49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w:t>
            </w:r>
          </w:p>
        </w:tc>
      </w:tr>
      <w:tr>
        <w:trPr/>
        <w:tc>
          <w:tcPr>
            <w:tcW w:w="490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ind w:left="600" w:right="600" w:hanging="0"/>
        <w:jc w:val="left"/>
        <w:rPr>
          <w:sz w:val="4"/>
          <w:szCs w:val="4"/>
        </w:rPr>
      </w:pPr>
      <w:r>
        <w:rPr>
          <w:sz w:val="4"/>
          <w:szCs w:val="4"/>
        </w:rPr>
      </w:r>
      <w:bookmarkStart w:id="83" w:name="Tc_ELHSUpEkUkqacnJpO1IItA_2_0"/>
      <w:bookmarkStart w:id="84" w:name="_0841ff03_3835_4093_a9a8_e5cd1e3e16ae"/>
      <w:bookmarkStart w:id="85" w:name="Tc_ELHSUpEkUkqacnJpO1IItA_2_0"/>
      <w:bookmarkStart w:id="86" w:name="_0841ff03_3835_4093_a9a8_e5cd1e3e16ae"/>
      <w:bookmarkEnd w:id="85"/>
      <w:bookmarkEnd w:id="86"/>
    </w:p>
    <w:tbl>
      <w:tblPr>
        <w:tblW w:w="4291" w:type="dxa"/>
        <w:jc w:val="left"/>
        <w:tblInd w:w="0" w:type="dxa"/>
        <w:tblLayout w:type="fixed"/>
        <w:tblCellMar>
          <w:top w:w="0" w:type="dxa"/>
          <w:left w:w="0" w:type="dxa"/>
          <w:bottom w:w="0" w:type="dxa"/>
          <w:right w:w="0" w:type="dxa"/>
        </w:tblCellMar>
      </w:tblPr>
      <w:tblGrid>
        <w:gridCol w:w="4291"/>
      </w:tblGrid>
      <w:tr>
        <w:trPr/>
        <w:tc>
          <w:tcPr>
            <w:tcW w:w="4291" w:type="dxa"/>
            <w:tcBorders/>
            <w:vAlign w:val="center"/>
          </w:tcPr>
          <w:p>
            <w:pPr>
              <w:pStyle w:val="TableContents"/>
              <w:bidi w:val="0"/>
              <w:spacing w:before="0" w:after="0"/>
              <w:ind w:left="0" w:right="0" w:hanging="0"/>
              <w:jc w:val="left"/>
              <w:rPr/>
            </w:pPr>
            <w:r>
              <w:rPr/>
              <w:t>​</w:t>
            </w:r>
          </w:p>
        </w:tc>
      </w:tr>
      <w:tr>
        <w:trPr/>
        <w:tc>
          <w:tcPr>
            <w:tcW w:w="42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Ferrellgas Finance Corp.</w:t>
            </w:r>
          </w:p>
        </w:tc>
      </w:tr>
      <w:tr>
        <w:trPr/>
        <w:tc>
          <w:tcPr>
            <w:tcW w:w="429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87" w:name="Tc_X1kbhLEEvEGfzYPJ80Yeug_3_4"/>
      <w:bookmarkStart w:id="88" w:name="Tc__ko53EIfekuPdNFmG2ZBlA_3_2"/>
      <w:bookmarkStart w:id="89" w:name="Tc_WxbiOXW8V0CESPumlv5NHw_3_0"/>
      <w:bookmarkStart w:id="90" w:name="Tc_Rw13lUPMi0-10hGLSGewHA_2_4"/>
      <w:bookmarkStart w:id="91" w:name="Tc_PoG2ckZBCE-d8p6W0cMZKw_2_2"/>
      <w:bookmarkStart w:id="92" w:name="Tc_i9RpXtF9zEGfbZxeLnUUtA_2_0"/>
      <w:bookmarkStart w:id="93" w:name="_aedfd2c3_7c15_49e7_9d03_ef37a47ad213"/>
      <w:bookmarkStart w:id="94" w:name="Tc_X1kbhLEEvEGfzYPJ80Yeug_3_4"/>
      <w:bookmarkStart w:id="95" w:name="Tc__ko53EIfekuPdNFmG2ZBlA_3_2"/>
      <w:bookmarkStart w:id="96" w:name="Tc_WxbiOXW8V0CESPumlv5NHw_3_0"/>
      <w:bookmarkStart w:id="97" w:name="Tc_Rw13lUPMi0-10hGLSGewHA_2_4"/>
      <w:bookmarkStart w:id="98" w:name="Tc_PoG2ckZBCE-d8p6W0cMZKw_2_2"/>
      <w:bookmarkStart w:id="99" w:name="Tc_i9RpXtF9zEGfbZxeLnUUtA_2_0"/>
      <w:bookmarkStart w:id="100" w:name="_aedfd2c3_7c15_49e7_9d03_ef37a47ad213"/>
      <w:bookmarkEnd w:id="94"/>
      <w:bookmarkEnd w:id="95"/>
      <w:bookmarkEnd w:id="96"/>
      <w:bookmarkEnd w:id="97"/>
      <w:bookmarkEnd w:id="98"/>
      <w:bookmarkEnd w:id="99"/>
      <w:bookmarkEnd w:id="100"/>
    </w:p>
    <w:tbl>
      <w:tblPr>
        <w:tblW w:w="5780" w:type="dxa"/>
        <w:jc w:val="left"/>
        <w:tblInd w:w="0" w:type="dxa"/>
        <w:tblLayout w:type="fixed"/>
        <w:tblCellMar>
          <w:top w:w="0" w:type="dxa"/>
          <w:left w:w="0" w:type="dxa"/>
          <w:bottom w:w="0" w:type="dxa"/>
          <w:right w:w="0" w:type="dxa"/>
        </w:tblCellMar>
      </w:tblPr>
      <w:tblGrid>
        <w:gridCol w:w="2251"/>
        <w:gridCol w:w="346"/>
        <w:gridCol w:w="1186"/>
        <w:gridCol w:w="346"/>
        <w:gridCol w:w="1651"/>
      </w:tblGrid>
      <w:tr>
        <w:trPr/>
        <w:tc>
          <w:tcPr>
            <w:tcW w:w="2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left"/>
              <w:rPr/>
            </w:pPr>
            <w:r>
              <w:rPr/>
              <w:t>​</w:t>
            </w:r>
          </w:p>
        </w:tc>
      </w:tr>
      <w:tr>
        <w:trPr/>
        <w:tc>
          <w:tcPr>
            <w:tcW w:w="22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46" w:type="dxa"/>
            <w:tcBorders/>
            <w:vAlign w:val="center"/>
          </w:tcPr>
          <w:p>
            <w:pPr>
              <w:pStyle w:val="TableContents"/>
              <w:bidi w:val="0"/>
              <w:spacing w:before="0" w:after="0"/>
              <w:ind w:left="0" w:right="0" w:hanging="0"/>
              <w:jc w:val="center"/>
              <w:rPr/>
            </w:pPr>
            <w:r>
              <w:rPr/>
              <w:t>  ​ ​ ​</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000-50183</w:t>
            </w:r>
          </w:p>
        </w:tc>
        <w:tc>
          <w:tcPr>
            <w:tcW w:w="346" w:type="dxa"/>
            <w:tcBorders/>
            <w:vAlign w:val="center"/>
          </w:tcPr>
          <w:p>
            <w:pPr>
              <w:pStyle w:val="TableContents"/>
              <w:bidi w:val="0"/>
              <w:spacing w:before="0" w:after="0"/>
              <w:ind w:left="0" w:right="0" w:hanging="0"/>
              <w:jc w:val="center"/>
              <w:rPr/>
            </w:pPr>
            <w:r>
              <w:rPr/>
              <w:t>  ​ ​ ​</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14-1866671</w:t>
            </w:r>
          </w:p>
        </w:tc>
      </w:tr>
      <w:tr>
        <w:trPr/>
        <w:tc>
          <w:tcPr>
            <w:tcW w:w="22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w:t>
            </w:r>
          </w:p>
        </w:tc>
        <w:tc>
          <w:tcPr>
            <w:tcW w:w="346"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w:t>
            </w:r>
          </w:p>
        </w:tc>
        <w:tc>
          <w:tcPr>
            <w:tcW w:w="346" w:type="dxa"/>
            <w:tcBorders/>
            <w:vAlign w:val="center"/>
          </w:tcPr>
          <w:p>
            <w:pPr>
              <w:pStyle w:val="TableContents"/>
              <w:bidi w:val="0"/>
              <w:spacing w:before="0" w:after="0"/>
              <w:ind w:left="0" w:right="0" w:hanging="0"/>
              <w:jc w:val="center"/>
              <w:rPr/>
            </w:pPr>
            <w:r>
              <w:rPr/>
              <w:t>​</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tc>
      </w:tr>
      <w:tr>
        <w:trPr/>
        <w:tc>
          <w:tcPr>
            <w:tcW w:w="22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of incorporation)</w:t>
            </w:r>
          </w:p>
        </w:tc>
        <w:tc>
          <w:tcPr>
            <w:tcW w:w="346"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 Number)</w:t>
            </w:r>
          </w:p>
        </w:tc>
        <w:tc>
          <w:tcPr>
            <w:tcW w:w="346" w:type="dxa"/>
            <w:tcBorders/>
            <w:vAlign w:val="center"/>
          </w:tcPr>
          <w:p>
            <w:pPr>
              <w:pStyle w:val="TableContents"/>
              <w:bidi w:val="0"/>
              <w:spacing w:before="0" w:after="0"/>
              <w:ind w:left="0" w:right="0" w:hanging="0"/>
              <w:jc w:val="center"/>
              <w:rPr/>
            </w:pPr>
            <w:r>
              <w:rPr/>
              <w:t>​</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01" w:name="Tc_vVHkyppVUE2-EskESpr5uQ_3_2"/>
      <w:bookmarkStart w:id="102" w:name="Tc_Q4sUgc0fOk-YI_bO6gwr-g_3_0"/>
      <w:bookmarkStart w:id="103" w:name="Tc_z2TsnyyRoke-2bLYZ7e3pg_2_0"/>
      <w:bookmarkStart w:id="104" w:name="Tc_T72hL3DDCUqfwvB7McEbCg_1_0"/>
      <w:bookmarkStart w:id="105" w:name="_c4e605b7_316d_488c_88a2_405764eef63a"/>
      <w:bookmarkStart w:id="106" w:name="Tc_vVHkyppVUE2-EskESpr5uQ_3_2"/>
      <w:bookmarkStart w:id="107" w:name="Tc_Q4sUgc0fOk-YI_bO6gwr-g_3_0"/>
      <w:bookmarkStart w:id="108" w:name="Tc_z2TsnyyRoke-2bLYZ7e3pg_2_0"/>
      <w:bookmarkStart w:id="109" w:name="Tc_T72hL3DDCUqfwvB7McEbCg_1_0"/>
      <w:bookmarkStart w:id="110" w:name="_c4e605b7_316d_488c_88a2_405764eef63a"/>
      <w:bookmarkEnd w:id="106"/>
      <w:bookmarkEnd w:id="107"/>
      <w:bookmarkEnd w:id="108"/>
      <w:bookmarkEnd w:id="109"/>
      <w:bookmarkEnd w:id="110"/>
    </w:p>
    <w:tbl>
      <w:tblPr>
        <w:tblW w:w="4683" w:type="dxa"/>
        <w:jc w:val="left"/>
        <w:tblInd w:w="0" w:type="dxa"/>
        <w:tblLayout w:type="fixed"/>
        <w:tblCellMar>
          <w:top w:w="0" w:type="dxa"/>
          <w:left w:w="0" w:type="dxa"/>
          <w:bottom w:w="0" w:type="dxa"/>
          <w:right w:w="0" w:type="dxa"/>
        </w:tblCellMar>
      </w:tblPr>
      <w:tblGrid>
        <w:gridCol w:w="3301"/>
        <w:gridCol w:w="346"/>
        <w:gridCol w:w="1036"/>
      </w:tblGrid>
      <w:tr>
        <w:trPr/>
        <w:tc>
          <w:tcPr>
            <w:tcW w:w="3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One Liberty Plaza,</w:t>
            </w:r>
          </w:p>
        </w:tc>
        <w:tc>
          <w:tcPr>
            <w:tcW w:w="3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Liberty, Missouri</w:t>
            </w:r>
          </w:p>
        </w:tc>
        <w:tc>
          <w:tcPr>
            <w:tcW w:w="346" w:type="dxa"/>
            <w:tcBorders/>
            <w:vAlign w:val="center"/>
          </w:tcPr>
          <w:p>
            <w:pPr>
              <w:pStyle w:val="TableContents"/>
              <w:bidi w:val="0"/>
              <w:spacing w:before="0" w:after="0"/>
              <w:ind w:left="0" w:right="0" w:hanging="0"/>
              <w:jc w:val="center"/>
              <w:rPr/>
            </w:pPr>
            <w:r>
              <w:rPr/>
              <w:t>  ​ ​ ​</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64068</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346" w:type="dxa"/>
            <w:tcBorders/>
            <w:vAlign w:val="center"/>
          </w:tcPr>
          <w:p>
            <w:pPr>
              <w:pStyle w:val="TableContents"/>
              <w:bidi w:val="0"/>
              <w:spacing w:before="0" w:after="0"/>
              <w:ind w:left="0" w:right="0" w:hanging="0"/>
              <w:jc w:val="center"/>
              <w:rPr/>
            </w:pPr>
            <w:r>
              <w:rPr/>
              <w:t> </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816-792-1600</w:t>
      </w:r>
    </w:p>
    <w:tbl>
      <w:tblPr>
        <w:tblW w:w="4906" w:type="dxa"/>
        <w:jc w:val="left"/>
        <w:tblInd w:w="0" w:type="dxa"/>
        <w:tblLayout w:type="fixed"/>
        <w:tblCellMar>
          <w:top w:w="0" w:type="dxa"/>
          <w:left w:w="0" w:type="dxa"/>
          <w:bottom w:w="0" w:type="dxa"/>
          <w:right w:w="0" w:type="dxa"/>
        </w:tblCellMar>
      </w:tblPr>
      <w:tblGrid>
        <w:gridCol w:w="4906"/>
      </w:tblGrid>
      <w:tr>
        <w:trPr/>
        <w:tc>
          <w:tcPr>
            <w:tcW w:w="4906" w:type="dxa"/>
            <w:tcBorders/>
            <w:vAlign w:val="center"/>
          </w:tcPr>
          <w:p>
            <w:pPr>
              <w:pStyle w:val="TableContents"/>
              <w:bidi w:val="0"/>
              <w:spacing w:before="0" w:after="0"/>
              <w:ind w:left="0" w:right="0" w:hanging="0"/>
              <w:jc w:val="left"/>
              <w:rPr/>
            </w:pPr>
            <w:r>
              <w:rPr/>
              <w:t>​</w:t>
            </w:r>
          </w:p>
        </w:tc>
      </w:tr>
      <w:tr>
        <w:trPr/>
        <w:tc>
          <w:tcPr>
            <w:tcW w:w="49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w:t>
            </w:r>
          </w:p>
        </w:tc>
      </w:tr>
      <w:tr>
        <w:trPr/>
        <w:tc>
          <w:tcPr>
            <w:tcW w:w="490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tc>
      </w:tr>
    </w:tbl>
    <w:p>
      <w:pPr>
        <w:pStyle w:val="TextBody"/>
        <w:bidi w:val="0"/>
        <w:spacing w:before="0" w:after="0"/>
        <w:ind w:left="0" w:right="0" w:hanging="0"/>
        <w:jc w:val="center"/>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pPr>
      <w:r>
        <w:rPr/>
        <w:t>☐  </w:t>
      </w:r>
      <w:r>
        <w:rPr>
          <w:rFonts w:ascii="Times New Roman;Times;serif" w:hAnsi="Times New Roman;Times;serif"/>
          <w:sz w:val="20"/>
        </w:rPr>
        <w:t>Written communications pursuant to Rule 425 under the Securities Act (17 CFR 230.425)</w:t>
      </w:r>
    </w:p>
    <w:p>
      <w:pPr>
        <w:pStyle w:val="TextBody"/>
        <w:bidi w:val="0"/>
        <w:spacing w:before="0" w:after="0"/>
        <w:ind w:left="0" w:right="0" w:hanging="0"/>
        <w:jc w:val="left"/>
        <w:rPr/>
      </w:pPr>
      <w:r>
        <w:rPr/>
        <w:t>☐  </w:t>
      </w:r>
      <w:r>
        <w:rPr>
          <w:rFonts w:ascii="Times New Roman;Times;serif" w:hAnsi="Times New Roman;Times;serif"/>
          <w:sz w:val="20"/>
        </w:rPr>
        <w:t>Soliciting material pursuant to Rule 14a-12 under the Exchange Act (17 CFR 240.14a-12)</w:t>
      </w:r>
    </w:p>
    <w:p>
      <w:pPr>
        <w:pStyle w:val="TextBody"/>
        <w:bidi w:val="0"/>
        <w:spacing w:before="0" w:after="0"/>
        <w:ind w:left="0" w:right="0" w:hanging="0"/>
        <w:jc w:val="left"/>
        <w:rPr/>
      </w:pPr>
      <w:r>
        <w:rPr/>
        <w:t>☐  </w:t>
      </w:r>
      <w:r>
        <w:rPr>
          <w:rFonts w:ascii="Times New Roman;Times;serif" w:hAnsi="Times New Roman;Times;serif"/>
          <w:sz w:val="20"/>
        </w:rPr>
        <w:t>Pre-commencement communications pursuant to Rule 14d-2(b) under the Exchange Act (17 CFR 240.14d-2(b))</w:t>
      </w:r>
    </w:p>
    <w:p>
      <w:pPr>
        <w:pStyle w:val="TextBody"/>
        <w:bidi w:val="0"/>
        <w:spacing w:before="0" w:after="120"/>
        <w:ind w:left="0" w:right="0" w:hanging="0"/>
        <w:jc w:val="left"/>
        <w:rPr/>
      </w:pPr>
      <w:r>
        <w:rPr/>
        <w:t>☐  </w:t>
      </w:r>
      <w:r>
        <w:rPr>
          <w:rFonts w:ascii="Times New Roman;Times;serif" w:hAnsi="Times New Roman;Times;serif"/>
          <w:sz w:val="20"/>
        </w:rPr>
        <w:t>Pre-commencement communications pursuant to Rule 13e-4(c) under the Exchange Act (17 CFR 240.13e-4(c))</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Ferrellgas Partners, L.P.</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Ferrellgas Partners Finance Corp.</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Ferrellgas, L.P.</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Ferrellgas Finance Corp.</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1" w:name="Tc_OBH0qhcxjUW82FsA9dZlWA_2_4"/>
      <w:bookmarkStart w:id="112" w:name="Tc_B6CMIH4u606adGIVBOE3Uw_1_4"/>
      <w:bookmarkStart w:id="113" w:name="Tc_kAiho8Q7KEy2VjXl8xSFAQ_1_2"/>
      <w:bookmarkStart w:id="114" w:name="Tc_taGtJQmbIEuOEhxrqXTyJQ_1_0"/>
      <w:bookmarkStart w:id="115" w:name="_95079a80_0bbe_4099_859e_6bcaf5459d6b"/>
      <w:bookmarkStart w:id="116" w:name="Tc_OBH0qhcxjUW82FsA9dZlWA_2_4"/>
      <w:bookmarkStart w:id="117" w:name="Tc_B6CMIH4u606adGIVBOE3Uw_1_4"/>
      <w:bookmarkStart w:id="118" w:name="Tc_kAiho8Q7KEy2VjXl8xSFAQ_1_2"/>
      <w:bookmarkStart w:id="119" w:name="Tc_taGtJQmbIEuOEhxrqXTyJQ_1_0"/>
      <w:bookmarkStart w:id="120" w:name="_95079a80_0bbe_4099_859e_6bcaf5459d6b"/>
      <w:bookmarkEnd w:id="116"/>
      <w:bookmarkEnd w:id="117"/>
      <w:bookmarkEnd w:id="118"/>
      <w:bookmarkEnd w:id="119"/>
      <w:bookmarkEnd w:id="120"/>
    </w:p>
    <w:tbl>
      <w:tblPr>
        <w:tblW w:w="7835" w:type="dxa"/>
        <w:jc w:val="left"/>
        <w:tblInd w:w="0" w:type="dxa"/>
        <w:tblLayout w:type="fixed"/>
        <w:tblCellMar>
          <w:top w:w="0" w:type="dxa"/>
          <w:left w:w="0" w:type="dxa"/>
          <w:bottom w:w="0" w:type="dxa"/>
          <w:right w:w="0" w:type="dxa"/>
        </w:tblCellMar>
      </w:tblPr>
      <w:tblGrid>
        <w:gridCol w:w="1621"/>
        <w:gridCol w:w="346"/>
        <w:gridCol w:w="1696"/>
        <w:gridCol w:w="346"/>
        <w:gridCol w:w="3826"/>
      </w:tblGrid>
      <w:tr>
        <w:trPr/>
        <w:tc>
          <w:tcPr>
            <w:tcW w:w="16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826" w:type="dxa"/>
            <w:tcBorders/>
            <w:vAlign w:val="center"/>
          </w:tcPr>
          <w:p>
            <w:pPr>
              <w:pStyle w:val="TableContents"/>
              <w:bidi w:val="0"/>
              <w:spacing w:before="0" w:after="0"/>
              <w:ind w:left="0" w:right="0" w:hanging="0"/>
              <w:jc w:val="left"/>
              <w:rPr/>
            </w:pPr>
            <w:r>
              <w:rPr/>
              <w:t>​</w:t>
            </w:r>
          </w:p>
        </w:tc>
      </w:tr>
      <w:tr>
        <w:trPr/>
        <w:tc>
          <w:tcPr>
            <w:tcW w:w="162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346" w:type="dxa"/>
            <w:tcBorders/>
            <w:vAlign w:val="center"/>
          </w:tcPr>
          <w:p>
            <w:pPr>
              <w:pStyle w:val="TableContents"/>
              <w:bidi w:val="0"/>
              <w:spacing w:before="0" w:after="0"/>
              <w:ind w:left="0" w:right="0" w:hanging="0"/>
              <w:jc w:val="center"/>
              <w:rPr/>
            </w:pPr>
            <w:r>
              <w:rPr/>
              <w:t>  ​ ​ ​</w:t>
            </w:r>
          </w:p>
        </w:tc>
        <w:tc>
          <w:tcPr>
            <w:tcW w:w="169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Symbol(s)</w:t>
            </w:r>
          </w:p>
        </w:tc>
        <w:tc>
          <w:tcPr>
            <w:tcW w:w="346" w:type="dxa"/>
            <w:tcBorders/>
            <w:vAlign w:val="center"/>
          </w:tcPr>
          <w:p>
            <w:pPr>
              <w:pStyle w:val="TableContents"/>
              <w:bidi w:val="0"/>
              <w:spacing w:before="0" w:after="0"/>
              <w:ind w:left="0" w:right="0" w:hanging="0"/>
              <w:jc w:val="center"/>
              <w:rPr/>
            </w:pPr>
            <w:r>
              <w:rPr/>
              <w:t>  ​ ​ ​</w:t>
            </w:r>
          </w:p>
        </w:tc>
        <w:tc>
          <w:tcPr>
            <w:tcW w:w="382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16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c>
          <w:tcPr>
            <w:tcW w:w="346" w:type="dxa"/>
            <w:tcBorders/>
            <w:vAlign w:val="center"/>
          </w:tcPr>
          <w:p>
            <w:pPr>
              <w:pStyle w:val="TableContents"/>
              <w:bidi w:val="0"/>
              <w:spacing w:before="0" w:after="0"/>
              <w:ind w:left="0" w:right="0" w:hanging="0"/>
              <w:jc w:val="center"/>
              <w:rPr/>
            </w:pPr>
            <w:r>
              <w:rPr/>
              <w:t>​</w:t>
            </w:r>
          </w:p>
        </w:tc>
        <w:tc>
          <w:tcPr>
            <w:tcW w:w="16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c>
          <w:tcPr>
            <w:tcW w:w="346" w:type="dxa"/>
            <w:tcBorders/>
            <w:vAlign w:val="center"/>
          </w:tcPr>
          <w:p>
            <w:pPr>
              <w:pStyle w:val="TableContents"/>
              <w:bidi w:val="0"/>
              <w:spacing w:before="0" w:after="0"/>
              <w:ind w:left="0" w:right="0" w:hanging="0"/>
              <w:jc w:val="center"/>
              <w:rPr/>
            </w:pPr>
            <w:r>
              <w:rPr/>
              <w:t>​</w:t>
            </w:r>
          </w:p>
        </w:tc>
        <w:tc>
          <w:tcPr>
            <w:tcW w:w="38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160"/>
        <w:ind w:left="0" w:right="0" w:hanging="0"/>
        <w:jc w:val="left"/>
        <w:rPr/>
      </w:pPr>
      <w:r>
        <w:rPr/>
        <w:t>​</w:t>
      </w:r>
    </w:p>
    <w:p>
      <w:pPr>
        <w:pStyle w:val="TextBody"/>
        <w:pBdr/>
        <w:bidi w:val="0"/>
        <w:spacing w:before="0" w:after="240"/>
        <w:ind w:left="0" w:right="0" w:hanging="0"/>
        <w:jc w:val="left"/>
        <w:rPr>
          <w:rFonts w:ascii="Times New Roman;Times;serif" w:hAnsi="Times New Roman;Times;serif"/>
          <w:sz w:val="20"/>
        </w:rPr>
      </w:pPr>
      <w:bookmarkStart w:id="121" w:name="_5c8bcd02_37a7_4a2f_95a4_8fb2997652e2"/>
      <w:bookmarkEnd w:id="121"/>
      <w:r>
        <w:rPr>
          <w:rFonts w:ascii="Times New Roman;Times;serif" w:hAnsi="Times New Roman;Times;serif"/>
          <w:b/>
          <w:i w:val="false"/>
          <w:caps w:val="false"/>
          <w:smallCaps w:val="false"/>
          <w:sz w:val="20"/>
        </w:rPr>
        <w:t>Item 7.01.</w:t>
      </w:r>
      <w:r>
        <w:rPr>
          <w:rFonts w:ascii="Times New Roman;Times;serif" w:hAnsi="Times New Roman;Times;serif"/>
          <w:b/>
          <w:sz w:val="20"/>
        </w:rPr>
        <w:t>Regulation FD Disclosure.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Friday, September 25, 2026, the Company will conduct a teleconference on the Internet at https://edge.media-server.com/mmc/p/rs9kiskt/ to discuss the results of operations for the fourth fiscal quarter and fiscal year ended July 31, 2026. The webcast of the teleconference will begin at 8:00 a.m. Central Time (9:00 a.m. Eastern Time). Questions may be submitted via the investor relations email box at InvestorRelations@ferrellgas.com.</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122" w:name="_fa71bb64_234f_4d3a_9b58_ae9a9f36db1c"/>
      <w:bookmarkEnd w:id="122"/>
      <w:r>
        <w:rPr>
          <w:rFonts w:ascii="Times New Roman;Times;serif" w:hAnsi="Times New Roman;Times;serif"/>
          <w:b/>
          <w:sz w:val="20"/>
        </w:rPr>
        <w:t>SIGNATURES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each registrant has duly caused this report to be signed on its behalf by the undersigned hereunto duly authorized.</w:t>
      </w:r>
    </w:p>
    <w:p>
      <w:pPr>
        <w:pStyle w:val="TextBody"/>
        <w:bidi w:val="0"/>
        <w:spacing w:before="0" w:after="0"/>
        <w:ind w:left="0" w:right="0" w:hanging="0"/>
        <w:jc w:val="left"/>
        <w:rPr/>
      </w:pPr>
      <w:r>
        <w:rPr/>
        <w:t>​</w:t>
      </w:r>
    </w:p>
    <w:tbl>
      <w:tblPr>
        <w:tblW w:w="7008" w:type="dxa"/>
        <w:jc w:val="left"/>
        <w:tblInd w:w="0" w:type="dxa"/>
        <w:tblLayout w:type="fixed"/>
        <w:tblCellMar>
          <w:top w:w="0" w:type="dxa"/>
          <w:left w:w="0" w:type="dxa"/>
          <w:bottom w:w="0" w:type="dxa"/>
          <w:right w:w="0" w:type="dxa"/>
        </w:tblCellMar>
      </w:tblPr>
      <w:tblGrid>
        <w:gridCol w:w="2221"/>
        <w:gridCol w:w="376"/>
        <w:gridCol w:w="4411"/>
      </w:tblGrid>
      <w:tr>
        <w:trPr/>
        <w:tc>
          <w:tcPr>
            <w:tcW w:w="2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410335" cy="175260"/>
                      <wp:effectExtent l="0" t="0" r="0" b="0"/>
                      <wp:wrapNone/>
                      <wp:docPr id="2" name="Frame2"/>
                      <a:graphic xmlns:a="http://schemas.openxmlformats.org/drawingml/2006/main">
                        <a:graphicData uri="http://schemas.microsoft.com/office/word/2010/wordprocessingShape">
                          <wps:wsp>
                            <wps:cNvSpPr txBox="1"/>
                            <wps:spPr>
                              <a:xfrm>
                                <a:off x="0" y="0"/>
                                <a:ext cx="141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38760" cy="175260"/>
                      <wp:effectExtent l="0" t="0" r="0" b="0"/>
                      <wp:wrapNone/>
                      <wp:docPr id="3" name="Frame3"/>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800985" cy="175260"/>
                      <wp:effectExtent l="0" t="0" r="0" b="0"/>
                      <wp:wrapNone/>
                      <wp:docPr id="4" name="Frame4"/>
                      <a:graphic xmlns:a="http://schemas.openxmlformats.org/drawingml/2006/main">
                        <a:graphicData uri="http://schemas.microsoft.com/office/word/2010/wordprocessingShape">
                          <wps:wsp>
                            <wps:cNvSpPr txBox="1"/>
                            <wps:spPr>
                              <a:xfrm>
                                <a:off x="0" y="0"/>
                                <a:ext cx="2800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21" w:type="dxa"/>
            <w:tcBorders/>
            <w:vAlign w:val="center"/>
          </w:tcPr>
          <w:p>
            <w:pPr>
              <w:pStyle w:val="TableContents"/>
              <w:bidi w:val="0"/>
              <w:spacing w:before="0" w:after="0"/>
              <w:ind w:left="0" w:right="0" w:hanging="0"/>
              <w:jc w:val="left"/>
              <w:rPr/>
            </w:pPr>
            <w:r>
              <w:rPr/>
              <w:t>​</w:t>
            </w:r>
          </w:p>
        </w:tc>
        <w:tc>
          <w:tcPr>
            <w:tcW w:w="478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FERRELLGAS PARTNERS, L.P.</w:t>
            </w:r>
          </w:p>
        </w:tc>
      </w:tr>
      <w:tr>
        <w:trPr/>
        <w:tc>
          <w:tcPr>
            <w:tcW w:w="2221"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By:</w:t>
            </w:r>
          </w:p>
        </w:tc>
        <w:tc>
          <w:tcPr>
            <w:tcW w:w="441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Ferrellgas, Inc., its general partner</w:t>
            </w:r>
          </w:p>
        </w:tc>
      </w:tr>
      <w:tr>
        <w:trPr/>
        <w:tc>
          <w:tcPr>
            <w:tcW w:w="2221"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4411" w:type="dxa"/>
            <w:tcBorders/>
            <w:vAlign w:val="center"/>
          </w:tcPr>
          <w:p>
            <w:pPr>
              <w:pStyle w:val="TableContents"/>
              <w:bidi w:val="0"/>
              <w:spacing w:before="0" w:after="0"/>
              <w:ind w:left="0" w:right="0" w:hanging="0"/>
              <w:jc w:val="left"/>
              <w:rPr/>
            </w:pPr>
            <w:r>
              <w:rPr/>
              <w:t>​</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September 23, 2026</w:t>
            </w:r>
          </w:p>
        </w:tc>
        <w:tc>
          <w:tcPr>
            <w:tcW w:w="37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By:</w:t>
            </w:r>
          </w:p>
        </w:tc>
        <w:tc>
          <w:tcPr>
            <w:tcW w:w="44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/s/ </w:t>
            </w:r>
            <w:r>
              <w:rPr>
                <w:rFonts w:ascii="Times New Roman;Times;serif" w:hAnsi="Times New Roman;Times;serif"/>
                <w:sz w:val="20"/>
              </w:rPr>
              <w:t>Tamria A. Zertuche</w:t>
            </w:r>
          </w:p>
        </w:tc>
      </w:tr>
      <w:tr>
        <w:trPr/>
        <w:tc>
          <w:tcPr>
            <w:tcW w:w="2221"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44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and President</w:t>
            </w:r>
          </w:p>
        </w:tc>
      </w:tr>
      <w:tr>
        <w:trPr/>
        <w:tc>
          <w:tcPr>
            <w:tcW w:w="2221"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4411" w:type="dxa"/>
            <w:tcBorders/>
            <w:vAlign w:val="center"/>
          </w:tcPr>
          <w:p>
            <w:pPr>
              <w:pStyle w:val="TableContents"/>
              <w:bidi w:val="0"/>
              <w:spacing w:before="0" w:after="0"/>
              <w:ind w:left="0" w:right="0" w:hanging="0"/>
              <w:jc w:val="left"/>
              <w:rPr/>
            </w:pPr>
            <w:r>
              <w:rPr/>
              <w:t>​</w:t>
            </w:r>
          </w:p>
        </w:tc>
      </w:tr>
      <w:tr>
        <w:trPr/>
        <w:tc>
          <w:tcPr>
            <w:tcW w:w="2221" w:type="dxa"/>
            <w:tcBorders/>
            <w:vAlign w:val="center"/>
          </w:tcPr>
          <w:p>
            <w:pPr>
              <w:pStyle w:val="TableContents"/>
              <w:bidi w:val="0"/>
              <w:spacing w:before="0" w:after="0"/>
              <w:ind w:left="0" w:right="0" w:hanging="0"/>
              <w:jc w:val="left"/>
              <w:rPr/>
            </w:pPr>
            <w:r>
              <w:rPr/>
              <w:t>​</w:t>
            </w:r>
          </w:p>
        </w:tc>
        <w:tc>
          <w:tcPr>
            <w:tcW w:w="478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FERRELLGAS PARTNERS FINANCE CORP.</w:t>
            </w:r>
          </w:p>
        </w:tc>
      </w:tr>
      <w:tr>
        <w:trPr/>
        <w:tc>
          <w:tcPr>
            <w:tcW w:w="2221"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4411" w:type="dxa"/>
            <w:tcBorders/>
            <w:vAlign w:val="center"/>
          </w:tcPr>
          <w:p>
            <w:pPr>
              <w:pStyle w:val="TableContents"/>
              <w:bidi w:val="0"/>
              <w:spacing w:before="0" w:after="0"/>
              <w:ind w:left="0" w:right="0" w:hanging="0"/>
              <w:jc w:val="left"/>
              <w:rPr/>
            </w:pPr>
            <w:r>
              <w:rPr/>
              <w:t>​</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September 23, 2026</w:t>
            </w:r>
          </w:p>
        </w:tc>
        <w:tc>
          <w:tcPr>
            <w:tcW w:w="37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By:</w:t>
            </w:r>
          </w:p>
        </w:tc>
        <w:tc>
          <w:tcPr>
            <w:tcW w:w="44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/s/ </w:t>
            </w:r>
            <w:r>
              <w:rPr>
                <w:rFonts w:ascii="Times New Roman;Times;serif" w:hAnsi="Times New Roman;Times;serif"/>
                <w:sz w:val="20"/>
              </w:rPr>
              <w:t>Tamria A. Zertuche</w:t>
            </w:r>
          </w:p>
        </w:tc>
      </w:tr>
      <w:tr>
        <w:trPr/>
        <w:tc>
          <w:tcPr>
            <w:tcW w:w="2221"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44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President, and Sole Director</w:t>
            </w:r>
          </w:p>
        </w:tc>
      </w:tr>
      <w:tr>
        <w:trPr/>
        <w:tc>
          <w:tcPr>
            <w:tcW w:w="2221"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4411" w:type="dxa"/>
            <w:tcBorders/>
            <w:vAlign w:val="center"/>
          </w:tcPr>
          <w:p>
            <w:pPr>
              <w:pStyle w:val="TableContents"/>
              <w:bidi w:val="0"/>
              <w:spacing w:before="0" w:after="0"/>
              <w:ind w:left="0" w:right="0" w:hanging="0"/>
              <w:jc w:val="left"/>
              <w:rPr/>
            </w:pPr>
            <w:r>
              <w:rPr/>
              <w:t>​</w:t>
            </w:r>
          </w:p>
        </w:tc>
      </w:tr>
      <w:tr>
        <w:trPr/>
        <w:tc>
          <w:tcPr>
            <w:tcW w:w="2221" w:type="dxa"/>
            <w:tcBorders/>
            <w:vAlign w:val="center"/>
          </w:tcPr>
          <w:p>
            <w:pPr>
              <w:pStyle w:val="TableContents"/>
              <w:bidi w:val="0"/>
              <w:spacing w:before="0" w:after="0"/>
              <w:ind w:left="0" w:right="0" w:hanging="0"/>
              <w:jc w:val="left"/>
              <w:rPr/>
            </w:pPr>
            <w:r>
              <w:rPr/>
              <w:t>​</w:t>
            </w:r>
          </w:p>
        </w:tc>
        <w:tc>
          <w:tcPr>
            <w:tcW w:w="478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FERRELLGAS, L.P.</w:t>
            </w:r>
          </w:p>
        </w:tc>
      </w:tr>
      <w:tr>
        <w:trPr/>
        <w:tc>
          <w:tcPr>
            <w:tcW w:w="2221"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By:</w:t>
            </w:r>
          </w:p>
        </w:tc>
        <w:tc>
          <w:tcPr>
            <w:tcW w:w="441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Ferrellgas, Inc., its general partner</w:t>
            </w:r>
          </w:p>
        </w:tc>
      </w:tr>
      <w:tr>
        <w:trPr/>
        <w:tc>
          <w:tcPr>
            <w:tcW w:w="2221"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4411" w:type="dxa"/>
            <w:tcBorders/>
            <w:vAlign w:val="center"/>
          </w:tcPr>
          <w:p>
            <w:pPr>
              <w:pStyle w:val="TableContents"/>
              <w:bidi w:val="0"/>
              <w:spacing w:before="0" w:after="0"/>
              <w:ind w:left="0" w:right="0" w:hanging="0"/>
              <w:jc w:val="left"/>
              <w:rPr/>
            </w:pPr>
            <w:r>
              <w:rPr/>
              <w:t>​</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September 23, 2026</w:t>
            </w:r>
          </w:p>
        </w:tc>
        <w:tc>
          <w:tcPr>
            <w:tcW w:w="37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By:</w:t>
            </w:r>
          </w:p>
        </w:tc>
        <w:tc>
          <w:tcPr>
            <w:tcW w:w="44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/s/ </w:t>
            </w:r>
            <w:r>
              <w:rPr>
                <w:rFonts w:ascii="Times New Roman;Times;serif" w:hAnsi="Times New Roman;Times;serif"/>
                <w:sz w:val="20"/>
              </w:rPr>
              <w:t>Tamria A. Zertuche</w:t>
            </w:r>
          </w:p>
        </w:tc>
      </w:tr>
      <w:tr>
        <w:trPr/>
        <w:tc>
          <w:tcPr>
            <w:tcW w:w="2221"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44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and President</w:t>
            </w:r>
          </w:p>
        </w:tc>
      </w:tr>
      <w:tr>
        <w:trPr/>
        <w:tc>
          <w:tcPr>
            <w:tcW w:w="2221"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4411" w:type="dxa"/>
            <w:tcBorders/>
            <w:vAlign w:val="center"/>
          </w:tcPr>
          <w:p>
            <w:pPr>
              <w:pStyle w:val="TableContents"/>
              <w:bidi w:val="0"/>
              <w:spacing w:before="0" w:after="0"/>
              <w:ind w:left="0" w:right="0" w:hanging="0"/>
              <w:jc w:val="left"/>
              <w:rPr/>
            </w:pPr>
            <w:r>
              <w:rPr/>
              <w:t>​</w:t>
            </w:r>
          </w:p>
        </w:tc>
      </w:tr>
      <w:tr>
        <w:trPr/>
        <w:tc>
          <w:tcPr>
            <w:tcW w:w="2221" w:type="dxa"/>
            <w:tcBorders/>
            <w:vAlign w:val="center"/>
          </w:tcPr>
          <w:p>
            <w:pPr>
              <w:pStyle w:val="TableContents"/>
              <w:bidi w:val="0"/>
              <w:spacing w:before="0" w:after="0"/>
              <w:ind w:left="0" w:right="0" w:hanging="0"/>
              <w:jc w:val="left"/>
              <w:rPr/>
            </w:pPr>
            <w:r>
              <w:rPr/>
              <w:t>​</w:t>
            </w:r>
          </w:p>
        </w:tc>
        <w:tc>
          <w:tcPr>
            <w:tcW w:w="478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FERRELLGAS FINANCE CORP.</w:t>
            </w:r>
          </w:p>
        </w:tc>
      </w:tr>
      <w:tr>
        <w:trPr/>
        <w:tc>
          <w:tcPr>
            <w:tcW w:w="2221"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4411" w:type="dxa"/>
            <w:tcBorders/>
            <w:vAlign w:val="center"/>
          </w:tcPr>
          <w:p>
            <w:pPr>
              <w:pStyle w:val="TableContents"/>
              <w:bidi w:val="0"/>
              <w:spacing w:before="0" w:after="0"/>
              <w:ind w:left="0" w:right="0" w:hanging="0"/>
              <w:jc w:val="left"/>
              <w:rPr/>
            </w:pPr>
            <w:r>
              <w:rPr/>
              <w:t>​</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September 23, 2026</w:t>
            </w:r>
          </w:p>
        </w:tc>
        <w:tc>
          <w:tcPr>
            <w:tcW w:w="37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By:</w:t>
            </w:r>
          </w:p>
        </w:tc>
        <w:tc>
          <w:tcPr>
            <w:tcW w:w="44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/s/ </w:t>
            </w:r>
            <w:r>
              <w:rPr>
                <w:rFonts w:ascii="Times New Roman;Times;serif" w:hAnsi="Times New Roman;Times;serif"/>
                <w:sz w:val="20"/>
              </w:rPr>
              <w:t>Tamria A. Zertuche</w:t>
            </w:r>
          </w:p>
        </w:tc>
      </w:tr>
      <w:tr>
        <w:trPr/>
        <w:tc>
          <w:tcPr>
            <w:tcW w:w="2221"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44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President, and Sole Director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795</Words>
  <Characters>4634</Characters>
  <CharactersWithSpaces>5544</CharactersWithSpaces>
  <Paragraphs>301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